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附件3</w:t>
      </w: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  <w:r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  <w:t>浙江省高校思想政治工作研究文库</w:t>
      </w: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  <w:t>申报说明</w:t>
      </w:r>
    </w:p>
    <w:p>
      <w:pPr>
        <w:pStyle w:val="2"/>
        <w:autoSpaceDE w:val="0"/>
        <w:autoSpaceDN w:val="0"/>
        <w:spacing w:line="580" w:lineRule="exact"/>
        <w:ind w:firstLine="640" w:firstLineChars="200"/>
        <w:rPr>
          <w:rFonts w:ascii="Times New Roman" w:hAnsi="Times New Roman" w:eastAsia="黑体" w:cs="Times New Roman"/>
          <w:lang w:eastAsia="zh-CN"/>
        </w:rPr>
      </w:pPr>
    </w:p>
    <w:p>
      <w:pPr>
        <w:pStyle w:val="2"/>
        <w:autoSpaceDE w:val="0"/>
        <w:autoSpaceDN w:val="0"/>
        <w:spacing w:line="580" w:lineRule="exact"/>
        <w:ind w:firstLine="640" w:firstLineChars="2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一、建设目标</w:t>
      </w:r>
    </w:p>
    <w:p>
      <w:pPr>
        <w:pStyle w:val="2"/>
        <w:autoSpaceDE w:val="0"/>
        <w:autoSpaceDN w:val="0"/>
        <w:spacing w:line="580" w:lineRule="exact"/>
        <w:ind w:firstLine="640" w:firstLineChars="200"/>
        <w:rPr>
          <w:rFonts w:ascii="Times New Roman" w:hAnsi="Times New Roman" w:eastAsia="仿宋_GB2312" w:cs="Times New Roman"/>
          <w:lang w:eastAsia="zh-CN"/>
        </w:rPr>
      </w:pPr>
      <w:r>
        <w:rPr>
          <w:rFonts w:ascii="Times New Roman" w:hAnsi="Times New Roman" w:eastAsia="仿宋_GB2312" w:cs="Times New Roman"/>
          <w:lang w:eastAsia="zh-CN"/>
        </w:rPr>
        <w:t>聚焦重大理论问题、工作探索、实践经验等领域，推出一批高校思想政治工作领域具有影响力的理论和实践研究成果；搭建高校思想政治工作队伍的成果展示平台、学术研讨平台和经验交流平台，促进思想交流、学术碰撞、理论创新；发挥优秀成果和优秀人才的示范引领、辐射带动作用，推动高校思想政治工作创新发展前沿问题的研究与探索，培育高校思想政治工作理论研究及实践工作领军人物、中青年骨干和后备人才，推动高校思想政治工作创新发展。</w:t>
      </w:r>
    </w:p>
    <w:p>
      <w:pPr>
        <w:pStyle w:val="2"/>
        <w:autoSpaceDE w:val="0"/>
        <w:autoSpaceDN w:val="0"/>
        <w:spacing w:line="580" w:lineRule="exact"/>
        <w:ind w:firstLine="640" w:firstLineChars="2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二、申报要求</w:t>
      </w:r>
    </w:p>
    <w:p>
      <w:pPr>
        <w:pStyle w:val="10"/>
        <w:tabs>
          <w:tab w:val="left" w:pos="1012"/>
        </w:tabs>
        <w:spacing w:before="0" w:line="580" w:lineRule="exact"/>
        <w:ind w:left="0" w:right="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lang w:val="en-US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申报成果必须坚持正确导向，充分体现马克思主义的立场、观点、方法，充分体现对习近平新时代中国特色社会主义思想的学习宣传和贯彻。符合学术规范，学风严谨、文风朴实。</w:t>
      </w:r>
    </w:p>
    <w:p>
      <w:pPr>
        <w:pStyle w:val="10"/>
        <w:tabs>
          <w:tab w:val="left" w:pos="1012"/>
        </w:tabs>
        <w:spacing w:before="0" w:line="580" w:lineRule="exact"/>
        <w:ind w:left="0" w:right="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lang w:val="en-US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要求申报成果的选题范围，属于党的建设、高校思想政治工作、平安校园建设等领域具有原创性、开拓性、前沿性的成果，突出理论性、学术性、现实性，对促进高校思想政治工作质量提升具有重要意义。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申报成果形式为中文学术专著、专题论文集、案例分析、研究报告等（不包括教材、译著、工具书、散篇论文、资料汇编、普及性读物、软件等）。论文集应集中围绕某一专题；案例应具有代表性，并注重理论提升和分析；研究报告要问题突出，充分体现研究性质。</w:t>
      </w:r>
    </w:p>
    <w:p>
      <w:pPr>
        <w:pStyle w:val="2"/>
        <w:autoSpaceDE w:val="0"/>
        <w:autoSpaceDN w:val="0"/>
        <w:spacing w:line="580" w:lineRule="exact"/>
        <w:ind w:firstLine="640" w:firstLineChars="2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三、其他事项</w:t>
      </w:r>
    </w:p>
    <w:p>
      <w:pPr>
        <w:pStyle w:val="10"/>
        <w:tabs>
          <w:tab w:val="left" w:pos="1012"/>
        </w:tabs>
        <w:spacing w:before="0" w:line="580" w:lineRule="exact"/>
        <w:ind w:left="0" w:right="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lang w:val="en-US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按照“政治坚定、学术引领、创新驱动、质量为先”的原则，省教育厅将组织专家对各申报成果进行评审，择优选出一批优秀成果纳入文库建设</w:t>
      </w:r>
      <w:r>
        <w:rPr>
          <w:rFonts w:ascii="Times New Roman" w:hAnsi="Times New Roman" w:eastAsia="仿宋_GB2312" w:cs="Times New Roman"/>
          <w:sz w:val="32"/>
          <w:szCs w:val="32"/>
          <w:lang w:val="en-US"/>
        </w:rPr>
        <w:t>统一出版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pStyle w:val="10"/>
        <w:tabs>
          <w:tab w:val="left" w:pos="1012"/>
        </w:tabs>
        <w:spacing w:before="0" w:line="580" w:lineRule="exact"/>
        <w:ind w:left="0" w:right="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lang w:val="en-US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对在申报过程中弄虚作假、抄袭剽窃、侵犯他人知识产权和违反申报要求的，一经查实，将撤销资格，追回资助，该申报</w:t>
      </w:r>
      <w:r>
        <w:rPr>
          <w:rFonts w:ascii="Times New Roman" w:hAnsi="Times New Roman" w:eastAsia="仿宋_GB2312" w:cs="Times New Roman"/>
          <w:sz w:val="32"/>
          <w:szCs w:val="32"/>
          <w:lang w:val="en-US"/>
        </w:rPr>
        <w:t>人5年</w:t>
      </w:r>
      <w:r>
        <w:rPr>
          <w:rFonts w:ascii="Times New Roman" w:hAnsi="Times New Roman" w:eastAsia="仿宋_GB2312" w:cs="Times New Roman"/>
          <w:sz w:val="32"/>
          <w:szCs w:val="32"/>
        </w:rPr>
        <w:t>内不得申报省教育厅各类课题。涉及违法违纪的，依法依规严肃处理。</w:t>
      </w:r>
    </w:p>
    <w:p>
      <w:pPr>
        <w:tabs>
          <w:tab w:val="left" w:pos="1012"/>
        </w:tabs>
        <w:spacing w:before="55" w:line="580" w:lineRule="exact"/>
        <w:ind w:left="131"/>
        <w:rPr>
          <w:rFonts w:ascii="Times New Roman" w:hAnsi="Times New Roman" w:eastAsia="黑体"/>
          <w:bCs/>
          <w:spacing w:val="4"/>
          <w:kern w:val="36"/>
          <w:sz w:val="32"/>
          <w:szCs w:val="32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/>
        </w:rPr>
      </w:pPr>
    </w:p>
    <w:p>
      <w:pPr>
        <w:overflowPunct w:val="0"/>
        <w:jc w:val="center"/>
        <w:rPr>
          <w:rFonts w:ascii="Times New Roman" w:hAnsi="Times New Roman" w:eastAsia="方正公文小标宋"/>
          <w:b/>
          <w:bCs/>
          <w:sz w:val="48"/>
          <w:szCs w:val="48"/>
        </w:rPr>
      </w:pPr>
      <w:bookmarkStart w:id="0" w:name="_Hlk80616014"/>
    </w:p>
    <w:p>
      <w:pPr>
        <w:overflowPunct w:val="0"/>
        <w:jc w:val="center"/>
        <w:rPr>
          <w:rFonts w:ascii="Times New Roman" w:hAnsi="Times New Roman" w:eastAsia="方正公文小标宋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 xml:space="preserve"> </w:t>
      </w:r>
    </w:p>
    <w:p>
      <w:pPr>
        <w:overflowPunct w:val="0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2024年度</w:t>
      </w:r>
    </w:p>
    <w:p>
      <w:pPr>
        <w:overflowPunct w:val="0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（A表）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spacing w:after="156"/>
        <w:ind w:firstLine="960" w:firstLineChars="300"/>
        <w:jc w:val="left"/>
        <w:rPr>
          <w:rFonts w:ascii="Times New Roman" w:hAnsi="Times New Roman" w:eastAsia="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楷体_GB2312"/>
          <w:kern w:val="32"/>
          <w:sz w:val="32"/>
          <w:szCs w:val="32"/>
        </w:rPr>
        <w:t>类    别</w:t>
      </w:r>
      <w:r>
        <w:rPr>
          <w:rFonts w:ascii="Times New Roman" w:hAnsi="Times New Roman" w:eastAsia="楷体_GB2312"/>
          <w:kern w:val="32"/>
          <w:sz w:val="32"/>
          <w:szCs w:val="32"/>
          <w:u w:val="single"/>
        </w:rPr>
        <w:t xml:space="preserve">    高校思想政治工作研究文库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楷体_GB2312"/>
          <w:kern w:val="32"/>
          <w:sz w:val="32"/>
          <w:szCs w:val="32"/>
        </w:rPr>
      </w:pPr>
      <w:r>
        <w:rPr>
          <w:rFonts w:ascii="Times New Roman" w:hAnsi="Times New Roman" w:eastAsia="楷体_GB2312"/>
          <w:kern w:val="32"/>
          <w:sz w:val="32"/>
          <w:szCs w:val="32"/>
        </w:rPr>
        <w:t>学　　校</w:t>
      </w:r>
      <w:r>
        <w:rPr>
          <w:rFonts w:ascii="Times New Roman" w:hAnsi="Times New Roman" w:eastAsia="楷体_GB2312"/>
          <w:kern w:val="32"/>
          <w:sz w:val="32"/>
          <w:szCs w:val="32"/>
          <w:u w:val="single"/>
        </w:rPr>
        <w:t xml:space="preserve">                            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方正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楷体_GB2312"/>
          <w:kern w:val="32"/>
          <w:sz w:val="32"/>
          <w:szCs w:val="32"/>
        </w:rPr>
        <w:t>名    称</w:t>
      </w:r>
      <w:r>
        <w:rPr>
          <w:rFonts w:ascii="Times New Roman" w:hAnsi="Times New Roman" w:eastAsia="楷体_GB2312"/>
          <w:kern w:val="32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方正楷体_GB2312"/>
          <w:kern w:val="32"/>
          <w:sz w:val="32"/>
          <w:szCs w:val="32"/>
          <w:u w:val="single"/>
        </w:rPr>
        <w:t xml:space="preserve">                        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方正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方正楷体_GB2312"/>
          <w:kern w:val="32"/>
          <w:sz w:val="32"/>
          <w:szCs w:val="32"/>
        </w:rPr>
        <w:t>填报日期</w:t>
      </w:r>
      <w:r>
        <w:rPr>
          <w:rFonts w:ascii="Times New Roman" w:hAnsi="Times New Roman" w:eastAsia="方正楷体_GB2312"/>
          <w:kern w:val="32"/>
          <w:sz w:val="32"/>
          <w:szCs w:val="32"/>
          <w:u w:val="single"/>
        </w:rPr>
        <w:t xml:space="preserve">          年    月    日        </w:t>
      </w:r>
    </w:p>
    <w:p>
      <w:pPr>
        <w:spacing w:after="156"/>
        <w:jc w:val="center"/>
        <w:rPr>
          <w:rFonts w:ascii="Times New Roman" w:hAnsi="Times New Roman" w:eastAsia="方正楷体_GB2312"/>
          <w:kern w:val="32"/>
          <w:sz w:val="32"/>
          <w:szCs w:val="32"/>
        </w:rPr>
      </w:pPr>
    </w:p>
    <w:p>
      <w:pPr>
        <w:rPr>
          <w:rFonts w:ascii="Times New Roman" w:hAnsi="Times New Roman" w:eastAsia="方正楷体_GB2312"/>
          <w:color w:val="000000"/>
          <w:sz w:val="36"/>
          <w:szCs w:val="36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浙江省教育厅制</w:t>
      </w:r>
    </w:p>
    <w:p>
      <w:pPr>
        <w:overflowPunct w:val="0"/>
        <w:spacing w:line="225" w:lineRule="atLeast"/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9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</w:p>
    <w:p>
      <w:pPr>
        <w:overflowPunct w:val="0"/>
        <w:spacing w:line="225" w:lineRule="atLeast"/>
        <w:jc w:val="center"/>
        <w:rPr>
          <w:rFonts w:ascii="Times New Roman" w:hAnsi="Times New Roman" w:eastAsia="方正楷体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ascii="Times New Roman" w:hAnsi="Times New Roman"/>
          <w:b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spacing w:line="480" w:lineRule="auto"/>
        <w:jc w:val="center"/>
        <w:rPr>
          <w:rFonts w:ascii="Times New Roman" w:hAnsi="Times New Roman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填 表 说 明</w:t>
      </w:r>
    </w:p>
    <w:p>
      <w:pPr>
        <w:overflowPunct w:val="0"/>
        <w:spacing w:line="300" w:lineRule="exact"/>
        <w:jc w:val="center"/>
        <w:rPr>
          <w:rFonts w:ascii="Times New Roman" w:hAnsi="Times New Roman"/>
          <w:sz w:val="28"/>
          <w:szCs w:val="28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请如实填写《申报书》。填写前须仔细阅读申报通知和管理办法（试行）。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overflowPunct w:val="0"/>
        <w:spacing w:line="480" w:lineRule="exact"/>
        <w:ind w:left="560" w:hanging="560" w:hangingChars="200"/>
        <w:rPr>
          <w:rFonts w:hint="default" w:ascii="Times New Roman" w:hAnsi="Times New Roman" w:eastAsia="黑体" w:cs="Times New Roman"/>
          <w:sz w:val="28"/>
          <w:szCs w:val="28"/>
        </w:rPr>
        <w:sectPr>
          <w:footerReference r:id="rId6" w:type="first"/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overflowPunct w:val="0"/>
        <w:spacing w:line="480" w:lineRule="exact"/>
        <w:ind w:left="640" w:hanging="640" w:hangingChars="20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一、基本信息</w:t>
      </w:r>
    </w:p>
    <w:tbl>
      <w:tblPr>
        <w:tblStyle w:val="6"/>
        <w:tblW w:w="939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417"/>
        <w:gridCol w:w="1173"/>
        <w:gridCol w:w="386"/>
        <w:gridCol w:w="426"/>
        <w:gridCol w:w="850"/>
        <w:gridCol w:w="427"/>
        <w:gridCol w:w="424"/>
        <w:gridCol w:w="570"/>
        <w:gridCol w:w="422"/>
        <w:gridCol w:w="17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9395" w:type="dxa"/>
            <w:gridSpan w:val="11"/>
            <w:vAlign w:val="center"/>
          </w:tcPr>
          <w:p>
            <w:pPr>
              <w:overflowPunct w:val="0"/>
              <w:ind w:left="141" w:leftChars="67"/>
              <w:rPr>
                <w:rFonts w:ascii="仿宋_GB2312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1.1</w:t>
            </w:r>
            <w:r>
              <w:rPr>
                <w:rFonts w:hint="eastAsia" w:ascii="仿宋_GB2312" w:hAnsi="Times New Roman" w:eastAsia="仿宋_GB2312"/>
                <w:sz w:val="24"/>
              </w:rPr>
              <w:t>第一申请人基本信息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第一申请人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173" w:type="dxa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性别</w:t>
            </w:r>
          </w:p>
        </w:tc>
        <w:tc>
          <w:tcPr>
            <w:tcW w:w="812" w:type="dxa"/>
            <w:gridSpan w:val="2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出生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日期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ind w:right="-99" w:rightChars="-47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工作单位</w:t>
            </w:r>
          </w:p>
        </w:tc>
        <w:tc>
          <w:tcPr>
            <w:tcW w:w="7804" w:type="dxa"/>
            <w:gridSpan w:val="10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职    务</w:t>
            </w:r>
          </w:p>
        </w:tc>
        <w:tc>
          <w:tcPr>
            <w:tcW w:w="1417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职    称</w:t>
            </w:r>
          </w:p>
        </w:tc>
        <w:tc>
          <w:tcPr>
            <w:tcW w:w="1703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政治面貌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最后学历</w:t>
            </w:r>
          </w:p>
        </w:tc>
        <w:tc>
          <w:tcPr>
            <w:tcW w:w="1417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最后学位</w:t>
            </w:r>
          </w:p>
        </w:tc>
        <w:tc>
          <w:tcPr>
            <w:tcW w:w="1703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研究专长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通讯地址</w:t>
            </w:r>
          </w:p>
        </w:tc>
        <w:tc>
          <w:tcPr>
            <w:tcW w:w="4679" w:type="dxa"/>
            <w:gridSpan w:val="6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邮政编码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办公电话</w:t>
            </w:r>
          </w:p>
        </w:tc>
        <w:tc>
          <w:tcPr>
            <w:tcW w:w="1417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手机号码</w:t>
            </w:r>
          </w:p>
        </w:tc>
        <w:tc>
          <w:tcPr>
            <w:tcW w:w="1703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电子邮箱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restar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教育背景</w:t>
            </w:r>
          </w:p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（自本科起）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</w:rPr>
              <w:t>起止时间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学校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专业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left"/>
              <w:rPr>
                <w:rFonts w:ascii="仿宋_GB2312" w:hAnsi="Times New Roman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（本科）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left"/>
              <w:rPr>
                <w:rFonts w:ascii="仿宋_GB2312" w:hAnsi="Times New Roman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（硕士）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left"/>
              <w:rPr>
                <w:rFonts w:ascii="仿宋_GB2312" w:hAnsi="Times New Roman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（博士）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restar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工作简历</w:t>
            </w:r>
          </w:p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（含担任行政职务的经历）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</w:rPr>
              <w:t>起止时间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单位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restar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学术兼职</w:t>
            </w:r>
          </w:p>
        </w:tc>
        <w:tc>
          <w:tcPr>
            <w:tcW w:w="5673" w:type="dxa"/>
            <w:gridSpan w:val="8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学术机构/学术团体名称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担任职务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rFonts w:ascii="仿宋_GB2312" w:hAnsi="Times New Roman" w:eastAsia="仿宋_GB2312"/>
                <w:b/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b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b/>
                <w:sz w:val="24"/>
              </w:rPr>
            </w:pPr>
          </w:p>
        </w:tc>
      </w:tr>
    </w:tbl>
    <w:p>
      <w:pPr>
        <w:overflowPunct w:val="0"/>
        <w:spacing w:line="480" w:lineRule="auto"/>
        <w:rPr>
          <w:rFonts w:ascii="Times New Roman" w:hAnsi="Times New Roman" w:eastAsia="黑体"/>
          <w:sz w:val="32"/>
        </w:rPr>
      </w:pPr>
    </w:p>
    <w:tbl>
      <w:tblPr>
        <w:tblStyle w:val="6"/>
        <w:tblW w:w="9158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859"/>
        <w:gridCol w:w="2594"/>
        <w:gridCol w:w="962"/>
        <w:gridCol w:w="960"/>
        <w:gridCol w:w="1421"/>
        <w:gridCol w:w="125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9158" w:type="dxa"/>
            <w:gridSpan w:val="7"/>
            <w:vAlign w:val="center"/>
          </w:tcPr>
          <w:p>
            <w:pPr>
              <w:overflowPunct w:val="0"/>
              <w:spacing w:after="156" w:afterLines="50" w:line="440" w:lineRule="exact"/>
              <w:jc w:val="left"/>
              <w:rPr>
                <w:rFonts w:ascii="仿宋_GB2312" w:hAnsi="Times New Roman" w:eastAsia="仿宋_GB2312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</w:rPr>
              <w:t>1.2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4"/>
                <w:szCs w:val="28"/>
              </w:rPr>
              <w:t>成果基本信息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968" w:type="dxa"/>
            <w:gridSpan w:val="2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成果名称</w:t>
            </w:r>
          </w:p>
        </w:tc>
        <w:tc>
          <w:tcPr>
            <w:tcW w:w="7190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968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成果字数</w:t>
            </w:r>
          </w:p>
        </w:tc>
        <w:tc>
          <w:tcPr>
            <w:tcW w:w="2594" w:type="dxa"/>
            <w:vAlign w:val="center"/>
          </w:tcPr>
          <w:p>
            <w:pPr>
              <w:overflowPunct w:val="0"/>
              <w:spacing w:before="100" w:beforeAutospacing="1" w:after="100" w:afterAutospacing="1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（</w:t>
            </w:r>
            <w:r>
              <w:rPr>
                <w:rFonts w:hint="eastAsia" w:ascii="仿宋_GB2312" w:hAnsi="Times New Roman" w:eastAsia="仿宋_GB2312"/>
                <w:spacing w:val="-2"/>
                <w:sz w:val="24"/>
              </w:rPr>
              <w:t>万字）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学科分类</w:t>
            </w:r>
          </w:p>
        </w:tc>
        <w:tc>
          <w:tcPr>
            <w:tcW w:w="2674" w:type="dxa"/>
            <w:gridSpan w:val="2"/>
            <w:vAlign w:val="center"/>
          </w:tcPr>
          <w:p>
            <w:pPr>
              <w:overflowPunct w:val="0"/>
              <w:spacing w:before="156" w:beforeLines="50"/>
              <w:ind w:firstLine="1680" w:firstLineChars="70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968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关键词</w:t>
            </w:r>
          </w:p>
        </w:tc>
        <w:tc>
          <w:tcPr>
            <w:tcW w:w="7190" w:type="dxa"/>
            <w:gridSpan w:val="5"/>
            <w:vAlign w:val="center"/>
          </w:tcPr>
          <w:p>
            <w:pPr>
              <w:overflowPunct w:val="0"/>
              <w:spacing w:before="156" w:beforeLines="50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1968" w:type="dxa"/>
            <w:gridSpan w:val="2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研究类型</w:t>
            </w:r>
          </w:p>
        </w:tc>
        <w:tc>
          <w:tcPr>
            <w:tcW w:w="7190" w:type="dxa"/>
            <w:gridSpan w:val="5"/>
            <w:vAlign w:val="center"/>
          </w:tcPr>
          <w:p>
            <w:pPr>
              <w:overflowPunct w:val="0"/>
              <w:ind w:firstLine="480" w:firstLineChars="200"/>
              <w:rPr>
                <w:rFonts w:ascii="仿宋_GB2312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A.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理论研究          </w:t>
            </w:r>
            <w:r>
              <w:rPr>
                <w:rFonts w:ascii="Times New Roman" w:hAnsi="Times New Roman" w:eastAsia="仿宋_GB2312"/>
                <w:sz w:val="24"/>
              </w:rPr>
              <w:t>B.</w:t>
            </w:r>
            <w:r>
              <w:rPr>
                <w:rFonts w:hint="eastAsia" w:ascii="仿宋_GB2312" w:hAnsi="Times New Roman" w:eastAsia="仿宋_GB2312"/>
                <w:sz w:val="24"/>
              </w:rPr>
              <w:t>工作探索</w:t>
            </w:r>
          </w:p>
          <w:p>
            <w:pPr>
              <w:overflowPunct w:val="0"/>
              <w:ind w:firstLine="480" w:firstLineChars="200"/>
              <w:rPr>
                <w:rFonts w:ascii="仿宋_GB2312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C.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实践经验          </w:t>
            </w:r>
            <w:r>
              <w:rPr>
                <w:rFonts w:ascii="Times New Roman" w:hAnsi="Times New Roman" w:eastAsia="仿宋_GB2312"/>
                <w:sz w:val="24"/>
              </w:rPr>
              <w:t>D.</w:t>
            </w:r>
            <w:r>
              <w:rPr>
                <w:rFonts w:hint="eastAsia" w:ascii="仿宋_GB2312" w:hAnsi="Times New Roman" w:eastAsia="仿宋_GB2312"/>
                <w:sz w:val="24"/>
              </w:rPr>
              <w:t>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1968" w:type="dxa"/>
            <w:gridSpan w:val="2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成果形式</w:t>
            </w:r>
          </w:p>
        </w:tc>
        <w:tc>
          <w:tcPr>
            <w:tcW w:w="7190" w:type="dxa"/>
            <w:gridSpan w:val="5"/>
            <w:vAlign w:val="center"/>
          </w:tcPr>
          <w:p>
            <w:pPr>
              <w:overflowPunct w:val="0"/>
              <w:ind w:firstLine="480" w:firstLineChars="200"/>
              <w:rPr>
                <w:rFonts w:ascii="仿宋_GB2312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A.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中文学术专著     </w:t>
            </w:r>
            <w:r>
              <w:rPr>
                <w:rFonts w:ascii="Times New Roman" w:hAnsi="Times New Roman" w:eastAsia="仿宋_GB2312"/>
                <w:sz w:val="24"/>
              </w:rPr>
              <w:t xml:space="preserve"> B.</w:t>
            </w:r>
            <w:r>
              <w:rPr>
                <w:rFonts w:hint="eastAsia" w:ascii="仿宋_GB2312" w:hAnsi="Times New Roman" w:eastAsia="仿宋_GB2312"/>
                <w:sz w:val="24"/>
              </w:rPr>
              <w:t>专题论文集</w:t>
            </w:r>
          </w:p>
          <w:p>
            <w:pPr>
              <w:overflowPunct w:val="0"/>
              <w:ind w:firstLine="480" w:firstLineChars="200"/>
              <w:rPr>
                <w:rFonts w:ascii="仿宋_GB2312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C.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案例分析         </w:t>
            </w:r>
            <w:r>
              <w:rPr>
                <w:rFonts w:ascii="Times New Roman" w:hAnsi="Times New Roman" w:eastAsia="仿宋_GB2312"/>
                <w:sz w:val="24"/>
              </w:rPr>
              <w:t xml:space="preserve"> D.</w:t>
            </w:r>
            <w:r>
              <w:rPr>
                <w:rFonts w:hint="eastAsia" w:ascii="仿宋_GB2312" w:hAnsi="Times New Roman" w:eastAsia="仿宋_GB2312"/>
                <w:sz w:val="24"/>
              </w:rPr>
              <w:t>研究报告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1109" w:type="dxa"/>
            <w:vMerge w:val="restart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成果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受到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资助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情况</w:t>
            </w:r>
          </w:p>
        </w:tc>
        <w:tc>
          <w:tcPr>
            <w:tcW w:w="3453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成果名称</w:t>
            </w:r>
          </w:p>
        </w:tc>
        <w:tc>
          <w:tcPr>
            <w:tcW w:w="1922" w:type="dxa"/>
            <w:gridSpan w:val="2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资助项目</w:t>
            </w:r>
          </w:p>
        </w:tc>
        <w:tc>
          <w:tcPr>
            <w:tcW w:w="1421" w:type="dxa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资助经费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（万元）</w:t>
            </w:r>
          </w:p>
        </w:tc>
        <w:tc>
          <w:tcPr>
            <w:tcW w:w="1253" w:type="dxa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结项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等级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110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3453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922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10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3453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922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10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3453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922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110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3453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922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109" w:type="dxa"/>
            <w:vMerge w:val="restart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成果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主要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作者</w:t>
            </w:r>
          </w:p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信息</w:t>
            </w:r>
          </w:p>
        </w:tc>
        <w:tc>
          <w:tcPr>
            <w:tcW w:w="85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姓名</w:t>
            </w:r>
          </w:p>
        </w:tc>
        <w:tc>
          <w:tcPr>
            <w:tcW w:w="2594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工作单位</w:t>
            </w:r>
          </w:p>
        </w:tc>
        <w:tc>
          <w:tcPr>
            <w:tcW w:w="962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职称</w:t>
            </w:r>
          </w:p>
        </w:tc>
        <w:tc>
          <w:tcPr>
            <w:tcW w:w="960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专长</w:t>
            </w:r>
          </w:p>
        </w:tc>
        <w:tc>
          <w:tcPr>
            <w:tcW w:w="142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任务分工</w:t>
            </w:r>
          </w:p>
        </w:tc>
        <w:tc>
          <w:tcPr>
            <w:tcW w:w="1253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10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10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10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109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仿宋_GB2312" w:hAnsi="Times New Roman" w:eastAsia="仿宋_GB2312"/>
                <w:sz w:val="24"/>
              </w:rPr>
            </w:pPr>
          </w:p>
        </w:tc>
      </w:tr>
    </w:tbl>
    <w:p>
      <w:pPr>
        <w:overflowPunct w:val="0"/>
        <w:spacing w:after="156" w:afterLines="50" w:line="440" w:lineRule="exact"/>
        <w:jc w:val="left"/>
        <w:rPr>
          <w:rFonts w:ascii="Times New Roman" w:hAnsi="Times New Roman"/>
          <w:b/>
          <w:bCs/>
          <w:sz w:val="28"/>
        </w:rPr>
      </w:pPr>
    </w:p>
    <w:p>
      <w:pPr>
        <w:overflowPunct w:val="0"/>
        <w:spacing w:line="480" w:lineRule="exact"/>
        <w:ind w:left="560" w:hanging="560" w:hangingChars="20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br w:type="page"/>
      </w:r>
      <w:r>
        <w:rPr>
          <w:rFonts w:ascii="Times New Roman" w:hAnsi="Times New Roman" w:eastAsia="黑体"/>
          <w:sz w:val="32"/>
          <w:szCs w:val="32"/>
        </w:rPr>
        <w:t>二、推荐意见</w:t>
      </w:r>
    </w:p>
    <w:bookmarkEnd w:id="0"/>
    <w:tbl>
      <w:tblPr>
        <w:tblStyle w:val="6"/>
        <w:tblW w:w="91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  <w:gridCol w:w="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8" w:type="dxa"/>
          <w:trHeight w:val="567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仿宋_GB2312" w:hAnsi="Times New Roman" w:eastAsia="仿宋_GB2312"/>
                <w:color w:val="000000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案例概述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8" w:type="dxa"/>
          <w:trHeight w:val="4898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（包括案例介绍、案例特色和案例推广价值，不多于</w:t>
            </w:r>
            <w:r>
              <w:rPr>
                <w:rFonts w:ascii="Times New Roman" w:hAnsi="Times New Roman" w:eastAsia="仿宋_GB2312"/>
                <w:bCs/>
                <w:kern w:val="32"/>
                <w:sz w:val="32"/>
                <w:szCs w:val="32"/>
              </w:rPr>
              <w:t>200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字）</w:t>
            </w: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 w:firstLine="8160" w:firstLineChars="2550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8" w:type="dxa"/>
          <w:trHeight w:val="567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8" w:type="dxa"/>
          <w:trHeight w:val="5745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  <w:t>（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应明确说明是否同意推荐、是否同意落实保障措施）</w:t>
            </w: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                           签字盖章：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                       年  </w:t>
            </w:r>
            <w:r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 日</w:t>
            </w:r>
          </w:p>
          <w:p>
            <w:pPr>
              <w:spacing w:line="360" w:lineRule="auto"/>
              <w:ind w:firstLine="8192" w:firstLineChars="2550"/>
              <w:jc w:val="left"/>
              <w:rPr>
                <w:rFonts w:ascii="仿宋_GB2312" w:hAnsi="Times New Roman" w:eastAsia="仿宋_GB2312"/>
                <w:b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9169" w:type="dxa"/>
            <w:gridSpan w:val="2"/>
            <w:vAlign w:val="center"/>
          </w:tcPr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br w:type="page"/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1.1 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成果的创造背景、研究现状等（可附页）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169" w:type="dxa"/>
            <w:gridSpan w:val="2"/>
            <w:vAlign w:val="center"/>
          </w:tcPr>
          <w:p>
            <w:pPr>
              <w:overflowPunct w:val="0"/>
              <w:spacing w:line="240" w:lineRule="exact"/>
              <w:rPr>
                <w:rFonts w:ascii="仿宋_GB2312" w:hAnsi="Times New Roman" w:eastAsia="仿宋_GB2312"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24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</w:rPr>
            </w:pPr>
          </w:p>
          <w:p>
            <w:pPr>
              <w:overflowPunct w:val="0"/>
              <w:rPr>
                <w:rFonts w:ascii="仿宋_GB2312" w:hAnsi="Times New Roman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69" w:type="dxa"/>
            <w:gridSpan w:val="2"/>
            <w:vAlign w:val="center"/>
          </w:tcPr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1.2 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成果的主要内容概述（可附页）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3" w:hRule="atLeast"/>
          <w:jc w:val="center"/>
        </w:trPr>
        <w:tc>
          <w:tcPr>
            <w:tcW w:w="9169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9169" w:type="dxa"/>
            <w:gridSpan w:val="2"/>
            <w:vAlign w:val="center"/>
          </w:tcPr>
          <w:p>
            <w:pPr>
              <w:overflowPunct w:val="0"/>
              <w:jc w:val="left"/>
              <w:rPr>
                <w:rFonts w:ascii="仿宋_GB2312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1.3 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成果的学术价值与应用价值（可附页）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3" w:hRule="atLeast"/>
          <w:jc w:val="center"/>
        </w:trPr>
        <w:tc>
          <w:tcPr>
            <w:tcW w:w="9169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2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</w:tbl>
    <w:p>
      <w:pPr>
        <w:overflowPunct w:val="0"/>
        <w:jc w:val="center"/>
        <w:rPr>
          <w:rFonts w:ascii="Times New Roman" w:hAnsi="Times New Roman" w:eastAsia="方正公文小标宋"/>
          <w:b/>
          <w:bCs/>
          <w:sz w:val="48"/>
          <w:szCs w:val="48"/>
        </w:rPr>
      </w:pPr>
    </w:p>
    <w:p>
      <w:pPr>
        <w:overflowPunct w:val="0"/>
        <w:jc w:val="center"/>
        <w:rPr>
          <w:rFonts w:ascii="Times New Roman" w:hAnsi="Times New Roman" w:eastAsia="方正公文小标宋"/>
          <w:b/>
          <w:bCs/>
          <w:sz w:val="48"/>
          <w:szCs w:val="48"/>
        </w:rPr>
      </w:pPr>
    </w:p>
    <w:p>
      <w:pPr>
        <w:overflowPunct w:val="0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2024年度</w:t>
      </w:r>
    </w:p>
    <w:p>
      <w:pPr>
        <w:overflowPunct w:val="0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（B表）</w:t>
      </w:r>
    </w:p>
    <w:p>
      <w:pPr>
        <w:rPr>
          <w:rFonts w:ascii="Times New Roman" w:hAnsi="Times New Roman" w:eastAsia="方正小标宋简体"/>
          <w:sz w:val="48"/>
          <w:szCs w:val="48"/>
        </w:rPr>
      </w:pPr>
    </w:p>
    <w:p>
      <w:pPr>
        <w:spacing w:after="156"/>
        <w:ind w:firstLine="960" w:firstLineChars="300"/>
        <w:jc w:val="left"/>
        <w:rPr>
          <w:rFonts w:ascii="Times New Roman" w:hAnsi="Times New Roman" w:eastAsia="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楷体_GB2312"/>
          <w:kern w:val="32"/>
          <w:sz w:val="32"/>
          <w:szCs w:val="32"/>
        </w:rPr>
        <w:t>类    别</w:t>
      </w:r>
      <w:r>
        <w:rPr>
          <w:rFonts w:ascii="Times New Roman" w:hAnsi="Times New Roman" w:eastAsia="楷体_GB2312"/>
          <w:kern w:val="32"/>
          <w:sz w:val="32"/>
          <w:szCs w:val="32"/>
          <w:u w:val="single"/>
        </w:rPr>
        <w:t xml:space="preserve">    高校思想政治工作研究文库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楷体_GB2312"/>
          <w:kern w:val="32"/>
          <w:sz w:val="32"/>
          <w:szCs w:val="32"/>
        </w:rPr>
        <w:t>名    称</w:t>
      </w:r>
      <w:r>
        <w:rPr>
          <w:rFonts w:ascii="Times New Roman" w:hAnsi="Times New Roman" w:eastAsia="楷体_GB2312"/>
          <w:kern w:val="32"/>
          <w:sz w:val="32"/>
          <w:szCs w:val="32"/>
          <w:u w:val="single"/>
        </w:rPr>
        <w:t xml:space="preserve">                            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方正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方正楷体_GB2312"/>
          <w:kern w:val="32"/>
          <w:sz w:val="32"/>
          <w:szCs w:val="32"/>
        </w:rPr>
        <w:t>填报日期</w:t>
      </w:r>
      <w:r>
        <w:rPr>
          <w:rFonts w:ascii="Times New Roman" w:hAnsi="Times New Roman" w:eastAsia="方正楷体_GB2312"/>
          <w:kern w:val="32"/>
          <w:sz w:val="32"/>
          <w:szCs w:val="32"/>
          <w:u w:val="single"/>
        </w:rPr>
        <w:t xml:space="preserve">          年    月    日        </w:t>
      </w:r>
    </w:p>
    <w:p>
      <w:pPr>
        <w:spacing w:after="156"/>
        <w:jc w:val="center"/>
        <w:rPr>
          <w:rFonts w:ascii="Times New Roman" w:hAnsi="Times New Roman" w:eastAsia="方正楷体_GB2312"/>
          <w:kern w:val="32"/>
          <w:sz w:val="32"/>
          <w:szCs w:val="32"/>
        </w:rPr>
      </w:pPr>
    </w:p>
    <w:p>
      <w:pPr>
        <w:rPr>
          <w:rFonts w:ascii="Times New Roman" w:hAnsi="Times New Roman" w:eastAsia="方正楷体_GB2312"/>
          <w:color w:val="000000"/>
          <w:sz w:val="36"/>
          <w:szCs w:val="36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bookmarkStart w:id="1" w:name="_GoBack"/>
      <w:bookmarkEnd w:id="1"/>
      <w:r>
        <w:rPr>
          <w:rFonts w:hint="eastAsia" w:ascii="仿宋_GB2312" w:hAnsi="Times New Roman" w:eastAsia="仿宋_GB2312"/>
          <w:color w:val="000000"/>
          <w:sz w:val="32"/>
          <w:szCs w:val="32"/>
        </w:rPr>
        <w:t>浙江省教育厅制</w:t>
      </w:r>
    </w:p>
    <w:p>
      <w:pPr>
        <w:overflowPunct w:val="0"/>
        <w:spacing w:line="225" w:lineRule="atLeast"/>
        <w:jc w:val="center"/>
        <w:rPr>
          <w:rFonts w:ascii="Times New Roman" w:hAnsi="Times New Roman" w:eastAsia="方正楷体_GB2312"/>
          <w:color w:val="000000"/>
          <w:sz w:val="36"/>
          <w:szCs w:val="36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9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</w:p>
    <w:p>
      <w:pPr>
        <w:overflowPunct w:val="0"/>
        <w:spacing w:line="225" w:lineRule="atLeast"/>
        <w:jc w:val="center"/>
        <w:rPr>
          <w:rFonts w:ascii="Times New Roman" w:hAnsi="Times New Roman" w:eastAsia="方正楷体_GB2312"/>
          <w:color w:val="000000"/>
          <w:sz w:val="36"/>
          <w:szCs w:val="36"/>
        </w:rPr>
      </w:pPr>
    </w:p>
    <w:p>
      <w:pPr>
        <w:overflowPunct w:val="0"/>
        <w:spacing w:line="225" w:lineRule="atLeast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>
      <w:pPr>
        <w:overflowPunct w:val="0"/>
        <w:spacing w:line="420" w:lineRule="exact"/>
        <w:jc w:val="center"/>
        <w:rPr>
          <w:rFonts w:ascii="Times New Roman" w:hAnsi="Times New Roman" w:eastAsia="黑体"/>
          <w:sz w:val="36"/>
        </w:rPr>
      </w:pPr>
    </w:p>
    <w:p>
      <w:pPr>
        <w:overflowPunct w:val="0"/>
        <w:spacing w:line="300" w:lineRule="exact"/>
        <w:jc w:val="center"/>
        <w:rPr>
          <w:rFonts w:ascii="Times New Roman" w:hAnsi="Times New Roman"/>
          <w:b/>
          <w:kern w:val="0"/>
          <w:sz w:val="44"/>
          <w:szCs w:val="44"/>
        </w:rPr>
      </w:pPr>
    </w:p>
    <w:p>
      <w:pPr>
        <w:overflowPunct w:val="0"/>
        <w:spacing w:line="60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填 表 说 明</w:t>
      </w:r>
    </w:p>
    <w:p>
      <w:pPr>
        <w:overflowPunct w:val="0"/>
        <w:spacing w:line="600" w:lineRule="exact"/>
        <w:jc w:val="center"/>
        <w:rPr>
          <w:rFonts w:ascii="Times New Roman" w:hAnsi="Times New Roman"/>
          <w:b/>
          <w:kern w:val="0"/>
          <w:sz w:val="44"/>
          <w:szCs w:val="44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请如实填写《申报书》。填写前须仔细阅读申报通知和管理办法（试行）。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numPr>
          <w:ilvl w:val="0"/>
          <w:numId w:val="1"/>
        </w:num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所填写内容可附页。如有支撑材料，请按表格的顺序装订好作为附件附后。</w:t>
      </w:r>
    </w:p>
    <w:p>
      <w:pPr>
        <w:numPr>
          <w:ilvl w:val="0"/>
          <w:numId w:val="1"/>
        </w:num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凡递交的《申报书》及支撑材料概不退还。</w:t>
      </w:r>
    </w:p>
    <w:p>
      <w:pPr>
        <w:overflowPunct w:val="0"/>
        <w:spacing w:line="480" w:lineRule="exact"/>
        <w:rPr>
          <w:rFonts w:ascii="Times New Roman" w:hAnsi="Times New Roman"/>
          <w:sz w:val="28"/>
        </w:rPr>
      </w:pPr>
    </w:p>
    <w:p>
      <w:pPr>
        <w:overflowPunct w:val="0"/>
        <w:spacing w:line="420" w:lineRule="exact"/>
        <w:ind w:right="1800"/>
        <w:rPr>
          <w:rFonts w:ascii="Times New Roman" w:hAnsi="Times New Roman"/>
          <w:sz w:val="30"/>
        </w:rPr>
      </w:pPr>
    </w:p>
    <w:p>
      <w:pPr>
        <w:overflowPunct w:val="0"/>
        <w:spacing w:line="440" w:lineRule="exact"/>
        <w:rPr>
          <w:rFonts w:ascii="Times New Roman" w:hAnsi="Times New Roman"/>
          <w:b/>
          <w:bCs/>
          <w:sz w:val="36"/>
        </w:rPr>
      </w:pPr>
    </w:p>
    <w:p>
      <w:pPr>
        <w:overflowPunct w:val="0"/>
        <w:spacing w:after="156" w:afterLines="50" w:line="440" w:lineRule="exact"/>
        <w:jc w:val="left"/>
        <w:rPr>
          <w:rFonts w:ascii="Times New Roman" w:hAnsi="Times New Roman"/>
          <w:bCs/>
          <w:sz w:val="32"/>
          <w:szCs w:val="32"/>
        </w:rPr>
        <w:sectPr>
          <w:footerReference r:id="rId7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overflowPunct w:val="0"/>
        <w:spacing w:line="480" w:lineRule="exact"/>
        <w:ind w:left="640" w:hanging="640" w:hanging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一、成果介绍</w:t>
      </w:r>
    </w:p>
    <w:tbl>
      <w:tblPr>
        <w:tblStyle w:val="6"/>
        <w:tblW w:w="9169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9169" w:type="dxa"/>
            <w:vAlign w:val="center"/>
          </w:tcPr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1.1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 xml:space="preserve"> 成果的创造背景、研究现状等（可附页）</w:t>
            </w: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69" w:type="dxa"/>
            <w:vAlign w:val="center"/>
          </w:tcPr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1.2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 xml:space="preserve"> 成果的主要内容概述（可附页）</w:t>
            </w: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spacing w:line="4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0" w:hRule="atLeast"/>
          <w:jc w:val="center"/>
        </w:trPr>
        <w:tc>
          <w:tcPr>
            <w:tcW w:w="9169" w:type="dxa"/>
            <w:vAlign w:val="center"/>
          </w:tcPr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1.3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 xml:space="preserve"> 成果的学术价值与应用价值（可附页）</w:t>
            </w: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overflowPunct w:val="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</w:tbl>
    <w:p>
      <w:pPr>
        <w:rPr>
          <w:rFonts w:ascii="Times New Roman" w:hAnsi="Times New Roman"/>
        </w:rPr>
      </w:pPr>
    </w:p>
    <w:sectPr>
      <w:footerReference r:id="rId8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楷体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4573658"/>
    </w:sdtPr>
    <w:sdtContent>
      <w:p>
        <w:pPr>
          <w:pStyle w:val="3"/>
          <w:jc w:val="center"/>
        </w:pP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15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15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15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47709"/>
    <w:multiLevelType w:val="singleLevel"/>
    <w:tmpl w:val="14C4770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F16"/>
    <w:rsid w:val="0009467B"/>
    <w:rsid w:val="000B0319"/>
    <w:rsid w:val="000B4385"/>
    <w:rsid w:val="00105C55"/>
    <w:rsid w:val="001847DC"/>
    <w:rsid w:val="001914F4"/>
    <w:rsid w:val="00266DF4"/>
    <w:rsid w:val="003A17EA"/>
    <w:rsid w:val="003F6541"/>
    <w:rsid w:val="004B0275"/>
    <w:rsid w:val="004B1301"/>
    <w:rsid w:val="005128B3"/>
    <w:rsid w:val="00515706"/>
    <w:rsid w:val="00554824"/>
    <w:rsid w:val="005602F1"/>
    <w:rsid w:val="00677A38"/>
    <w:rsid w:val="00697B48"/>
    <w:rsid w:val="00722C60"/>
    <w:rsid w:val="007C0FBA"/>
    <w:rsid w:val="007F55B8"/>
    <w:rsid w:val="00825029"/>
    <w:rsid w:val="009526B6"/>
    <w:rsid w:val="009D228C"/>
    <w:rsid w:val="009D5EB6"/>
    <w:rsid w:val="009F3A16"/>
    <w:rsid w:val="00A3415D"/>
    <w:rsid w:val="00A53C6E"/>
    <w:rsid w:val="00B31614"/>
    <w:rsid w:val="00BC1625"/>
    <w:rsid w:val="00BE2135"/>
    <w:rsid w:val="00C124AC"/>
    <w:rsid w:val="00C23F16"/>
    <w:rsid w:val="00C36805"/>
    <w:rsid w:val="00C7139D"/>
    <w:rsid w:val="00C93281"/>
    <w:rsid w:val="00D8476F"/>
    <w:rsid w:val="00E1037E"/>
    <w:rsid w:val="00E91983"/>
    <w:rsid w:val="00E97F5C"/>
    <w:rsid w:val="00ED43FA"/>
    <w:rsid w:val="00EF62F6"/>
    <w:rsid w:val="00F2200B"/>
    <w:rsid w:val="00F719DB"/>
    <w:rsid w:val="00F90A51"/>
    <w:rsid w:val="1F80583C"/>
    <w:rsid w:val="58DA7BCE"/>
    <w:rsid w:val="72B2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qFormat/>
    <w:uiPriority w:val="0"/>
    <w:rPr>
      <w:rFonts w:ascii="仿宋" w:hAnsi="仿宋" w:eastAsia="仿宋" w:cs="仿宋"/>
      <w:sz w:val="32"/>
      <w:szCs w:val="32"/>
      <w:lang w:eastAsia="en-US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5"/>
    <w:link w:val="2"/>
    <w:semiHidden/>
    <w:qFormat/>
    <w:uiPriority w:val="0"/>
    <w:rPr>
      <w:rFonts w:ascii="仿宋" w:hAnsi="仿宋" w:eastAsia="仿宋" w:cs="仿宋"/>
      <w:sz w:val="32"/>
      <w:szCs w:val="32"/>
      <w:lang w:eastAsia="en-US"/>
    </w:rPr>
  </w:style>
  <w:style w:type="paragraph" w:customStyle="1" w:styleId="10">
    <w:name w:val="列出段落1"/>
    <w:basedOn w:val="1"/>
    <w:qFormat/>
    <w:uiPriority w:val="1"/>
    <w:pPr>
      <w:autoSpaceDE w:val="0"/>
      <w:autoSpaceDN w:val="0"/>
      <w:spacing w:before="170"/>
      <w:ind w:left="131" w:right="428" w:firstLine="640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381</Words>
  <Characters>2176</Characters>
  <Lines>18</Lines>
  <Paragraphs>5</Paragraphs>
  <ScaleCrop>false</ScaleCrop>
  <LinksUpToDate>false</LinksUpToDate>
  <CharactersWithSpaces>2552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2023-09-12T02:19:00Z</dcterms:created>
  <dc:creator>陆莹</dc:creator>
  <cp:lastModifiedBy>孙光明</cp:lastModifiedBy>
  <dcterms:modified xsi:type="dcterms:W3CDTF">2023-09-13T06:54:08Z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