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附件2</w:t>
      </w:r>
    </w:p>
    <w:p>
      <w:pPr>
        <w:shd w:val="clear" w:color="auto" w:fill="FFFFFF"/>
        <w:adjustRightInd w:val="0"/>
        <w:snapToGrid w:val="0"/>
        <w:spacing w:line="580" w:lineRule="exact"/>
        <w:jc w:val="center"/>
        <w:outlineLvl w:val="1"/>
        <w:rPr>
          <w:rFonts w:ascii="Times New Roman" w:hAnsi="Times New Roman" w:eastAsia="方正小标宋简体"/>
          <w:bCs/>
          <w:spacing w:val="4"/>
          <w:kern w:val="36"/>
          <w:sz w:val="44"/>
          <w:szCs w:val="44"/>
        </w:rPr>
      </w:pPr>
    </w:p>
    <w:p>
      <w:pPr>
        <w:shd w:val="clear" w:color="auto" w:fill="FFFFFF"/>
        <w:adjustRightInd w:val="0"/>
        <w:snapToGrid w:val="0"/>
        <w:spacing w:line="580" w:lineRule="exact"/>
        <w:jc w:val="center"/>
        <w:outlineLvl w:val="1"/>
        <w:rPr>
          <w:rFonts w:ascii="Times New Roman" w:hAnsi="Times New Roman" w:eastAsia="方正小标宋简体"/>
          <w:bCs/>
          <w:spacing w:val="4"/>
          <w:kern w:val="36"/>
          <w:sz w:val="44"/>
          <w:szCs w:val="44"/>
        </w:rPr>
      </w:pPr>
      <w:r>
        <w:rPr>
          <w:rFonts w:ascii="Times New Roman" w:hAnsi="Times New Roman" w:eastAsia="方正小标宋简体"/>
          <w:bCs/>
          <w:spacing w:val="4"/>
          <w:kern w:val="36"/>
          <w:sz w:val="44"/>
          <w:szCs w:val="44"/>
        </w:rPr>
        <w:t>浙江省高校学生心理健康教育指导</w:t>
      </w:r>
    </w:p>
    <w:p>
      <w:pPr>
        <w:shd w:val="clear" w:color="auto" w:fill="FFFFFF"/>
        <w:adjustRightInd w:val="0"/>
        <w:snapToGrid w:val="0"/>
        <w:spacing w:line="580" w:lineRule="exact"/>
        <w:jc w:val="center"/>
        <w:outlineLvl w:val="1"/>
        <w:rPr>
          <w:rFonts w:ascii="Times New Roman" w:hAnsi="Times New Roman" w:eastAsia="方正小标宋简体"/>
          <w:bCs/>
          <w:spacing w:val="4"/>
          <w:kern w:val="36"/>
          <w:sz w:val="44"/>
          <w:szCs w:val="44"/>
        </w:rPr>
      </w:pPr>
      <w:r>
        <w:rPr>
          <w:rFonts w:ascii="Times New Roman" w:hAnsi="Times New Roman" w:eastAsia="方正小标宋简体"/>
          <w:bCs/>
          <w:spacing w:val="4"/>
          <w:kern w:val="36"/>
          <w:sz w:val="44"/>
          <w:szCs w:val="44"/>
        </w:rPr>
        <w:t>典型案例申报说明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一、建设目标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深入学习贯彻习近平新时代中国特色社会主义思想，贯彻落实教育部等十七部门关于印发《全面加强和改进新时代学生心理健康工作专项行动计划（2023—2025年）》的通知要求，推动我省大学生心理健康教育工作发展，推广心理健康教育工作先进经验和做法，提升高校心理健康教育整体水平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二、建设要求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分类遴选解析若干大学生心理健康教育指导典型案例，在保护隐私的基础上遴选汇总梳理，重点聚焦解决高校学生普遍存在的共性突出心理问题，针对家庭问题、心理与精神疾病、学业困扰、生涯发展、人际关系、情感问题等在日常心理咨询中出现频率较高的主题，具有普遍性、典型性、科学性、可推广性、逻辑性和专业性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三、其他事项</w:t>
      </w:r>
    </w:p>
    <w:p>
      <w:pPr>
        <w:pStyle w:val="9"/>
        <w:tabs>
          <w:tab w:val="left" w:pos="1012"/>
        </w:tabs>
        <w:spacing w:before="0" w:line="580" w:lineRule="exact"/>
        <w:ind w:left="0" w:right="0" w:firstLineChars="200"/>
        <w:rPr>
          <w:rFonts w:ascii="Times New Roman" w:hAnsi="Times New Roman" w:eastAsia="仿宋_GB2312" w:cs="Times New Roman"/>
          <w:sz w:val="32"/>
          <w:lang w:val="en-US" w:bidi="ar-SA"/>
        </w:rPr>
      </w:pPr>
      <w:r>
        <w:rPr>
          <w:rFonts w:ascii="Times New Roman" w:hAnsi="Times New Roman" w:eastAsia="仿宋_GB2312" w:cs="Times New Roman"/>
          <w:sz w:val="32"/>
          <w:lang w:val="en-US" w:bidi="ar-SA"/>
        </w:rPr>
        <w:t>1.按照“公平公正、质量优先、典型借鉴”的原则，省</w:t>
      </w:r>
      <w:r>
        <w:rPr>
          <w:rFonts w:ascii="Times New Roman" w:hAnsi="Times New Roman" w:eastAsia="仿宋_GB2312" w:cs="Times New Roman"/>
          <w:sz w:val="32"/>
        </w:rPr>
        <w:t>教育厅</w:t>
      </w:r>
      <w:r>
        <w:rPr>
          <w:rFonts w:ascii="Times New Roman" w:hAnsi="Times New Roman" w:eastAsia="仿宋_GB2312" w:cs="Times New Roman"/>
          <w:sz w:val="32"/>
          <w:lang w:val="en-US" w:bidi="ar-SA"/>
        </w:rPr>
        <w:t>组织专家对高校申报项目进行集中评议，择优推选一批心理健康教育指导典型案例。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>2.项目要求原创，突出校本特色、特点和特征，因地因校制宜、从现实出发，充分体现时代要求和学生需求，禁止虚构、杜撰和抄袭。方法上先进，实施有亮点，具有借鉴意义和应用价值。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仿宋_GB2312"/>
          <w:sz w:val="32"/>
        </w:rPr>
      </w:pP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</w:p>
    <w:p>
      <w:pPr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jc w:val="center"/>
        <w:rPr>
          <w:rFonts w:ascii="Times New Roman" w:hAnsi="Times New Roman" w:eastAsia="黑体"/>
          <w:kern w:val="32"/>
          <w:sz w:val="52"/>
          <w:szCs w:val="52"/>
        </w:rPr>
      </w:pPr>
    </w:p>
    <w:p>
      <w:pPr>
        <w:jc w:val="center"/>
        <w:rPr>
          <w:rFonts w:ascii="Times New Roman" w:hAnsi="Times New Roman" w:eastAsia="黑体"/>
          <w:kern w:val="32"/>
          <w:sz w:val="52"/>
          <w:szCs w:val="52"/>
        </w:rPr>
      </w:pP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202</w:t>
      </w:r>
      <w:r>
        <w:rPr>
          <w:rFonts w:ascii="Times New Roman" w:hAnsi="Times New Roman"/>
          <w:sz w:val="48"/>
          <w:szCs w:val="48"/>
        </w:rPr>
        <w:t>4</w:t>
      </w:r>
      <w:r>
        <w:rPr>
          <w:rFonts w:ascii="Times New Roman" w:hAnsi="Times New Roman" w:eastAsia="方正小标宋简体"/>
          <w:sz w:val="48"/>
          <w:szCs w:val="48"/>
        </w:rPr>
        <w:t>年度</w:t>
      </w: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申报书</w:t>
      </w:r>
    </w:p>
    <w:p>
      <w:pPr>
        <w:spacing w:line="660" w:lineRule="exact"/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（A表）</w:t>
      </w:r>
    </w:p>
    <w:p>
      <w:pPr>
        <w:spacing w:line="660" w:lineRule="exact"/>
        <w:jc w:val="center"/>
        <w:rPr>
          <w:rFonts w:ascii="Times New Roman" w:hAnsi="Times New Roman" w:eastAsia="方正小标宋简体"/>
          <w:sz w:val="48"/>
          <w:szCs w:val="48"/>
        </w:rPr>
      </w:pPr>
    </w:p>
    <w:p>
      <w:pPr>
        <w:spacing w:line="660" w:lineRule="exact"/>
        <w:jc w:val="center"/>
        <w:rPr>
          <w:rFonts w:ascii="Times New Roman" w:hAnsi="Times New Roman" w:eastAsia="方正小标宋简体"/>
          <w:sz w:val="48"/>
          <w:szCs w:val="48"/>
        </w:rPr>
      </w:pPr>
    </w:p>
    <w:p>
      <w:pPr>
        <w:spacing w:after="156" w:line="600" w:lineRule="exact"/>
        <w:ind w:firstLine="800" w:firstLineChars="250"/>
        <w:jc w:val="left"/>
        <w:rPr>
          <w:rFonts w:ascii="Times New Roman" w:hAnsi="Times New Roman" w:eastAsia="楷体"/>
          <w:kern w:val="32"/>
          <w:sz w:val="32"/>
          <w:szCs w:val="32"/>
          <w:u w:val="single"/>
        </w:rPr>
      </w:pPr>
      <w:r>
        <w:rPr>
          <w:rFonts w:ascii="Times New Roman" w:hAnsi="Times New Roman" w:eastAsia="楷体"/>
          <w:kern w:val="32"/>
          <w:sz w:val="32"/>
          <w:szCs w:val="32"/>
        </w:rPr>
        <w:t>类    别</w:t>
      </w:r>
      <w:r>
        <w:rPr>
          <w:rFonts w:ascii="Times New Roman" w:hAnsi="Times New Roman" w:eastAsia="楷体"/>
          <w:kern w:val="32"/>
          <w:sz w:val="32"/>
          <w:szCs w:val="32"/>
          <w:u w:val="single"/>
        </w:rPr>
        <w:t xml:space="preserve">  高校学生心理健康教育指导典型案例  </w:t>
      </w:r>
    </w:p>
    <w:p>
      <w:pPr>
        <w:spacing w:after="156" w:line="600" w:lineRule="exact"/>
        <w:jc w:val="left"/>
        <w:rPr>
          <w:rFonts w:ascii="Times New Roman" w:hAnsi="Times New Roman" w:eastAsia="楷体"/>
          <w:kern w:val="32"/>
          <w:sz w:val="32"/>
          <w:szCs w:val="32"/>
          <w:u w:val="single"/>
        </w:rPr>
      </w:pPr>
      <w:r>
        <w:rPr>
          <w:rFonts w:ascii="Times New Roman" w:hAnsi="Times New Roman" w:eastAsia="楷体"/>
          <w:kern w:val="32"/>
          <w:sz w:val="32"/>
          <w:szCs w:val="32"/>
        </w:rPr>
        <w:t xml:space="preserve">     学    校</w:t>
      </w:r>
      <w:r>
        <w:rPr>
          <w:rFonts w:ascii="Times New Roman" w:hAnsi="Times New Roman" w:eastAsia="楷体"/>
          <w:kern w:val="32"/>
          <w:sz w:val="32"/>
          <w:szCs w:val="32"/>
          <w:u w:val="single"/>
        </w:rPr>
        <w:t xml:space="preserve">                                    </w:t>
      </w:r>
    </w:p>
    <w:p>
      <w:pPr>
        <w:spacing w:after="156" w:line="600" w:lineRule="exact"/>
        <w:jc w:val="left"/>
        <w:rPr>
          <w:rFonts w:ascii="Times New Roman" w:hAnsi="Times New Roman" w:eastAsia="楷体"/>
          <w:kern w:val="32"/>
          <w:sz w:val="32"/>
          <w:szCs w:val="32"/>
          <w:u w:val="single"/>
        </w:rPr>
      </w:pPr>
      <w:r>
        <w:rPr>
          <w:rFonts w:ascii="Times New Roman" w:hAnsi="Times New Roman" w:eastAsia="楷体"/>
          <w:kern w:val="32"/>
          <w:sz w:val="32"/>
          <w:szCs w:val="32"/>
        </w:rPr>
        <w:t xml:space="preserve">     名    称</w:t>
      </w:r>
      <w:r>
        <w:rPr>
          <w:rFonts w:ascii="Times New Roman" w:hAnsi="Times New Roman" w:eastAsia="楷体"/>
          <w:kern w:val="32"/>
          <w:sz w:val="32"/>
          <w:szCs w:val="32"/>
          <w:u w:val="single"/>
        </w:rPr>
        <w:t xml:space="preserve">                                    </w:t>
      </w:r>
    </w:p>
    <w:p>
      <w:pPr>
        <w:spacing w:after="156"/>
        <w:rPr>
          <w:rFonts w:ascii="Times New Roman" w:hAnsi="Times New Roman" w:eastAsia="楷体"/>
          <w:kern w:val="32"/>
          <w:sz w:val="32"/>
          <w:szCs w:val="32"/>
          <w:u w:val="single"/>
        </w:rPr>
      </w:pPr>
      <w:r>
        <w:rPr>
          <w:rFonts w:ascii="Times New Roman" w:hAnsi="Times New Roman" w:eastAsia="楷体"/>
          <w:kern w:val="32"/>
          <w:sz w:val="32"/>
          <w:szCs w:val="32"/>
        </w:rPr>
        <w:t xml:space="preserve">     填报日期</w:t>
      </w:r>
      <w:r>
        <w:rPr>
          <w:rFonts w:ascii="Times New Roman" w:hAnsi="Times New Roman" w:eastAsia="楷体"/>
          <w:kern w:val="32"/>
          <w:sz w:val="32"/>
          <w:szCs w:val="32"/>
          <w:u w:val="single"/>
        </w:rPr>
        <w:t xml:space="preserve">      　  年    月    日            </w:t>
      </w:r>
    </w:p>
    <w:p>
      <w:pPr>
        <w:spacing w:line="600" w:lineRule="exact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方正楷体简体"/>
          <w:kern w:val="32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方正楷体简体"/>
          <w:kern w:val="32"/>
          <w:sz w:val="32"/>
          <w:szCs w:val="32"/>
        </w:rPr>
      </w:pPr>
    </w:p>
    <w:p>
      <w:pPr>
        <w:jc w:val="center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浙江省教育厅制</w:t>
      </w:r>
    </w:p>
    <w:p>
      <w:pPr>
        <w:spacing w:line="480" w:lineRule="auto"/>
        <w:jc w:val="center"/>
        <w:rPr>
          <w:rFonts w:ascii="Times New Roman" w:hAnsi="Times New Roman" w:eastAsia="楷体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color w:val="000000"/>
          <w:sz w:val="32"/>
          <w:szCs w:val="32"/>
        </w:rPr>
        <w:t>2023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年</w:t>
      </w:r>
      <w:r>
        <w:rPr>
          <w:rFonts w:ascii="Times New Roman" w:hAnsi="Times New Roman" w:eastAsia="楷体_GB2312"/>
          <w:color w:val="000000"/>
          <w:sz w:val="32"/>
          <w:szCs w:val="32"/>
        </w:rPr>
        <w:t>9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月</w:t>
      </w:r>
    </w:p>
    <w:p>
      <w:pPr>
        <w:spacing w:line="480" w:lineRule="auto"/>
        <w:jc w:val="center"/>
        <w:rPr>
          <w:rFonts w:ascii="Times New Roman" w:hAnsi="Times New Roman" w:eastAsia="黑体"/>
          <w:kern w:val="0"/>
          <w:sz w:val="44"/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fmt="numberInDash" w:start="1"/>
          <w:cols w:space="720" w:num="1"/>
          <w:titlePg/>
          <w:docGrid w:type="lines" w:linePitch="312" w:charSpace="0"/>
        </w:sectPr>
      </w:pPr>
    </w:p>
    <w:p>
      <w:pPr>
        <w:spacing w:line="480" w:lineRule="auto"/>
        <w:jc w:val="center"/>
        <w:rPr>
          <w:rFonts w:ascii="Times New Roman" w:hAnsi="Times New Roman" w:eastAsia="黑体"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ascii="黑体" w:hAnsi="黑体" w:eastAsia="黑体"/>
          <w:bCs/>
          <w:kern w:val="0"/>
          <w:sz w:val="32"/>
          <w:szCs w:val="32"/>
        </w:rPr>
      </w:pPr>
      <w:r>
        <w:rPr>
          <w:rFonts w:ascii="黑体" w:hAnsi="黑体" w:eastAsia="黑体"/>
          <w:bCs/>
          <w:kern w:val="0"/>
          <w:sz w:val="32"/>
          <w:szCs w:val="32"/>
        </w:rPr>
        <w:t>填 表 说 明</w:t>
      </w:r>
    </w:p>
    <w:p>
      <w:pPr>
        <w:spacing w:line="480" w:lineRule="auto"/>
        <w:jc w:val="center"/>
        <w:rPr>
          <w:rFonts w:ascii="Times New Roman" w:hAnsi="Times New Roman"/>
          <w:kern w:val="32"/>
          <w:sz w:val="32"/>
          <w:szCs w:val="32"/>
        </w:rPr>
      </w:pP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一、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请如实填写《申报书》。填写前须仔细阅读申报通知和管理办法（试行）。填写内容应简明扼要，突出重点和关键。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二、《申报书》分为A、B两表，A表要如实、准确反映团队基本情况，B表文字表述中不得透露高校、团队和个人相关信息。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案例涉及相关人员名字请使用化名。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三、《申报书》采用A4规格页面，左侧装订。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四、所填写内容可附页。如有支撑材料，请按表格的顺序装订好作为附件附后。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五、凡递交的《申报书》及支撑材料概不退还。</w:t>
      </w:r>
    </w:p>
    <w:p>
      <w:pPr>
        <w:spacing w:before="312" w:beforeLines="100" w:line="360" w:lineRule="auto"/>
        <w:rPr>
          <w:rFonts w:hint="default" w:ascii="Times New Roman" w:hAnsi="Times New Roman" w:cs="Times New Roman"/>
          <w:b/>
          <w:kern w:val="0"/>
          <w:sz w:val="28"/>
          <w:szCs w:val="28"/>
        </w:rPr>
      </w:pPr>
    </w:p>
    <w:p>
      <w:pPr>
        <w:spacing w:before="312" w:beforeLines="100" w:line="360" w:lineRule="auto"/>
        <w:rPr>
          <w:rFonts w:ascii="Times New Roman" w:hAnsi="Times New Roman"/>
          <w:b/>
          <w:kern w:val="0"/>
          <w:sz w:val="28"/>
          <w:szCs w:val="28"/>
        </w:rPr>
      </w:pPr>
    </w:p>
    <w:p>
      <w:pPr>
        <w:spacing w:before="312" w:beforeLines="100" w:line="360" w:lineRule="auto"/>
        <w:rPr>
          <w:rFonts w:ascii="Times New Roman" w:hAnsi="Times New Roman"/>
          <w:b/>
          <w:kern w:val="0"/>
          <w:sz w:val="28"/>
          <w:szCs w:val="28"/>
        </w:rPr>
      </w:pPr>
    </w:p>
    <w:p>
      <w:pPr>
        <w:spacing w:before="312" w:beforeLines="100" w:line="360" w:lineRule="auto"/>
        <w:rPr>
          <w:rFonts w:ascii="Times New Roman" w:hAnsi="Times New Roman"/>
          <w:b/>
          <w:kern w:val="0"/>
          <w:sz w:val="28"/>
          <w:szCs w:val="28"/>
        </w:rPr>
      </w:pPr>
    </w:p>
    <w:p>
      <w:pPr>
        <w:spacing w:before="312" w:beforeLines="100" w:line="360" w:lineRule="auto"/>
        <w:rPr>
          <w:rFonts w:ascii="Times New Roman" w:hAnsi="Times New Roman"/>
          <w:b/>
          <w:kern w:val="0"/>
          <w:sz w:val="28"/>
          <w:szCs w:val="28"/>
        </w:rPr>
      </w:pPr>
    </w:p>
    <w:p>
      <w:pPr>
        <w:spacing w:line="420" w:lineRule="auto"/>
        <w:rPr>
          <w:rFonts w:ascii="Times New Roman" w:hAnsi="Times New Roman" w:eastAsia="黑体"/>
          <w:kern w:val="32"/>
          <w:sz w:val="28"/>
          <w:szCs w:val="28"/>
        </w:rPr>
        <w:sectPr>
          <w:footerReference r:id="rId10" w:type="first"/>
          <w:footerReference r:id="rId9" w:type="default"/>
          <w:pgSz w:w="11906" w:h="16838"/>
          <w:pgMar w:top="1440" w:right="1800" w:bottom="1440" w:left="1800" w:header="851" w:footer="992" w:gutter="0"/>
          <w:pgNumType w:fmt="numberInDash" w:start="1"/>
          <w:cols w:space="720" w:num="1"/>
          <w:titlePg/>
          <w:docGrid w:type="lines" w:linePitch="312" w:charSpace="0"/>
        </w:sectPr>
      </w:pPr>
    </w:p>
    <w:p>
      <w:pPr>
        <w:spacing w:line="420" w:lineRule="auto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黑体"/>
          <w:kern w:val="32"/>
          <w:sz w:val="32"/>
          <w:szCs w:val="32"/>
        </w:rPr>
        <w:t>一、案例基本信息</w:t>
      </w:r>
    </w:p>
    <w:tbl>
      <w:tblPr>
        <w:tblStyle w:val="5"/>
        <w:tblW w:w="945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1221"/>
        <w:gridCol w:w="331"/>
        <w:gridCol w:w="577"/>
        <w:gridCol w:w="977"/>
        <w:gridCol w:w="485"/>
        <w:gridCol w:w="1069"/>
        <w:gridCol w:w="641"/>
        <w:gridCol w:w="913"/>
        <w:gridCol w:w="15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负责人</w:t>
            </w:r>
          </w:p>
        </w:tc>
        <w:tc>
          <w:tcPr>
            <w:tcW w:w="1221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908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性别</w:t>
            </w:r>
          </w:p>
        </w:tc>
        <w:tc>
          <w:tcPr>
            <w:tcW w:w="1462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出生年月</w:t>
            </w:r>
          </w:p>
        </w:tc>
        <w:tc>
          <w:tcPr>
            <w:tcW w:w="2476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职    务</w:t>
            </w:r>
          </w:p>
        </w:tc>
        <w:tc>
          <w:tcPr>
            <w:tcW w:w="3591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职    称</w:t>
            </w:r>
          </w:p>
        </w:tc>
        <w:tc>
          <w:tcPr>
            <w:tcW w:w="247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1680" w:type="dxa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工作专长</w:t>
            </w:r>
          </w:p>
        </w:tc>
        <w:tc>
          <w:tcPr>
            <w:tcW w:w="3591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71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联系电话</w:t>
            </w:r>
          </w:p>
        </w:tc>
        <w:tc>
          <w:tcPr>
            <w:tcW w:w="247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通讯地址</w:t>
            </w:r>
          </w:p>
        </w:tc>
        <w:tc>
          <w:tcPr>
            <w:tcW w:w="3591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电子邮箱</w:t>
            </w:r>
          </w:p>
        </w:tc>
        <w:tc>
          <w:tcPr>
            <w:tcW w:w="247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案例名称</w:t>
            </w:r>
          </w:p>
        </w:tc>
        <w:tc>
          <w:tcPr>
            <w:tcW w:w="3591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案例主题</w:t>
            </w:r>
          </w:p>
        </w:tc>
        <w:tc>
          <w:tcPr>
            <w:tcW w:w="24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申报单位</w:t>
            </w:r>
          </w:p>
        </w:tc>
        <w:tc>
          <w:tcPr>
            <w:tcW w:w="7777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168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参与人员</w:t>
            </w:r>
          </w:p>
        </w:tc>
        <w:tc>
          <w:tcPr>
            <w:tcW w:w="155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姓名</w:t>
            </w:r>
          </w:p>
        </w:tc>
        <w:tc>
          <w:tcPr>
            <w:tcW w:w="155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职务</w:t>
            </w:r>
          </w:p>
        </w:tc>
        <w:tc>
          <w:tcPr>
            <w:tcW w:w="155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职称</w:t>
            </w:r>
          </w:p>
        </w:tc>
        <w:tc>
          <w:tcPr>
            <w:tcW w:w="155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工作专长</w:t>
            </w:r>
          </w:p>
        </w:tc>
        <w:tc>
          <w:tcPr>
            <w:tcW w:w="156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68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55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55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55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55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56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68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55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55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55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55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56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68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55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55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55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55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56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68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55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55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55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55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56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完成时间</w:t>
            </w:r>
          </w:p>
        </w:tc>
        <w:tc>
          <w:tcPr>
            <w:tcW w:w="7777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年       月</w:t>
            </w:r>
          </w:p>
        </w:tc>
      </w:tr>
    </w:tbl>
    <w:p>
      <w:pPr>
        <w:spacing w:line="420" w:lineRule="auto"/>
        <w:rPr>
          <w:rFonts w:ascii="Times New Roman" w:hAnsi="Times New Roman" w:eastAsia="黑体"/>
          <w:b/>
          <w:bCs/>
          <w:kern w:val="32"/>
          <w:sz w:val="32"/>
          <w:szCs w:val="32"/>
        </w:rPr>
      </w:pPr>
      <w:r>
        <w:rPr>
          <w:rFonts w:ascii="Times New Roman" w:hAnsi="Times New Roman" w:eastAsia="黑体"/>
          <w:kern w:val="32"/>
          <w:sz w:val="28"/>
          <w:szCs w:val="28"/>
        </w:rPr>
        <w:br w:type="page"/>
      </w:r>
      <w:r>
        <w:rPr>
          <w:rFonts w:ascii="Times New Roman" w:hAnsi="Times New Roman" w:eastAsia="黑体"/>
          <w:kern w:val="32"/>
          <w:sz w:val="32"/>
          <w:szCs w:val="32"/>
        </w:rPr>
        <w:t>二、推荐意见</w:t>
      </w:r>
    </w:p>
    <w:tbl>
      <w:tblPr>
        <w:tblStyle w:val="5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rPr>
                <w:rFonts w:ascii="仿宋_GB2312" w:hAnsi="Times New Roman" w:eastAsia="仿宋_GB2312"/>
                <w:color w:val="000000"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案例概述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8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（包括案例介绍、案例特色和案例推广价值，不</w:t>
            </w:r>
            <w:r>
              <w:rPr>
                <w:rFonts w:hint="default" w:ascii="Times New Roman" w:hAnsi="Times New Roman" w:eastAsia="仿宋_GB2312" w:cs="Times New Roman"/>
                <w:bCs/>
                <w:kern w:val="32"/>
                <w:sz w:val="32"/>
                <w:szCs w:val="32"/>
              </w:rPr>
              <w:t>多于200字</w:t>
            </w: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）</w:t>
            </w:r>
          </w:p>
          <w:p>
            <w:pPr>
              <w:jc w:val="left"/>
              <w:rPr>
                <w:rFonts w:ascii="仿宋_GB2312" w:hAnsi="Times New Roman" w:eastAsia="仿宋_GB2312"/>
                <w:bCs/>
                <w:color w:val="000000"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hAnsi="Times New Roman" w:eastAsia="仿宋_GB2312"/>
                <w:bCs/>
                <w:color w:val="000000"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hAnsi="Times New Roman" w:eastAsia="仿宋_GB2312"/>
                <w:bCs/>
                <w:color w:val="000000"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hAnsi="Times New Roman" w:eastAsia="仿宋_GB2312"/>
                <w:bCs/>
                <w:color w:val="000000"/>
                <w:kern w:val="32"/>
                <w:sz w:val="32"/>
                <w:szCs w:val="32"/>
              </w:rPr>
            </w:pPr>
          </w:p>
          <w:p>
            <w:pPr>
              <w:spacing w:line="360" w:lineRule="auto"/>
              <w:ind w:right="480" w:firstLine="8160" w:firstLineChars="2550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学校党委意见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5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_GB2312" w:hAnsi="Times New Roman" w:eastAsia="仿宋_GB2312"/>
                <w:bCs/>
                <w:color w:val="000000"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kern w:val="32"/>
                <w:sz w:val="32"/>
                <w:szCs w:val="32"/>
              </w:rPr>
              <w:t>（</w:t>
            </w: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应明确说明是否同意推荐、是否同意落实保障措施）</w:t>
            </w:r>
          </w:p>
          <w:p>
            <w:pPr>
              <w:jc w:val="left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pacing w:line="360" w:lineRule="auto"/>
              <w:ind w:right="480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 xml:space="preserve">                           签字盖章：</w:t>
            </w:r>
          </w:p>
          <w:p>
            <w:pPr>
              <w:spacing w:line="360" w:lineRule="auto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 xml:space="preserve">                       年  </w:t>
            </w:r>
            <w:r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 xml:space="preserve">月 </w:t>
            </w:r>
            <w:r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 xml:space="preserve"> 日</w:t>
            </w:r>
          </w:p>
          <w:p>
            <w:pPr>
              <w:spacing w:line="360" w:lineRule="auto"/>
              <w:ind w:firstLine="8192" w:firstLineChars="2550"/>
              <w:rPr>
                <w:rFonts w:ascii="仿宋_GB2312" w:hAnsi="Times New Roman" w:eastAsia="仿宋_GB2312"/>
                <w:b/>
                <w:kern w:val="32"/>
                <w:sz w:val="32"/>
                <w:szCs w:val="32"/>
              </w:rPr>
            </w:pPr>
          </w:p>
        </w:tc>
      </w:tr>
    </w:tbl>
    <w:p>
      <w:pPr>
        <w:jc w:val="center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br w:type="page"/>
      </w:r>
    </w:p>
    <w:p>
      <w:pPr>
        <w:jc w:val="center"/>
        <w:rPr>
          <w:rFonts w:ascii="Times New Roman" w:hAnsi="Times New Roman" w:eastAsia="黑体"/>
          <w:kern w:val="32"/>
          <w:sz w:val="52"/>
          <w:szCs w:val="52"/>
        </w:rPr>
      </w:pPr>
    </w:p>
    <w:p>
      <w:pPr>
        <w:jc w:val="center"/>
        <w:rPr>
          <w:rFonts w:ascii="Times New Roman" w:hAnsi="Times New Roman" w:eastAsia="黑体"/>
          <w:kern w:val="32"/>
          <w:sz w:val="52"/>
          <w:szCs w:val="52"/>
        </w:rPr>
      </w:pP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2024年度</w:t>
      </w: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申报书</w:t>
      </w:r>
    </w:p>
    <w:p>
      <w:pPr>
        <w:spacing w:line="660" w:lineRule="exact"/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（B表）</w:t>
      </w:r>
    </w:p>
    <w:p>
      <w:pPr>
        <w:spacing w:line="660" w:lineRule="exact"/>
        <w:jc w:val="center"/>
        <w:rPr>
          <w:rFonts w:ascii="Times New Roman" w:hAnsi="Times New Roman" w:eastAsia="方正小标宋简体"/>
          <w:sz w:val="48"/>
          <w:szCs w:val="48"/>
        </w:rPr>
      </w:pPr>
    </w:p>
    <w:p>
      <w:pPr>
        <w:spacing w:line="660" w:lineRule="exact"/>
        <w:rPr>
          <w:rFonts w:ascii="Times New Roman" w:hAnsi="Times New Roman" w:eastAsia="方正小标宋简体"/>
          <w:sz w:val="48"/>
          <w:szCs w:val="48"/>
        </w:rPr>
      </w:pPr>
    </w:p>
    <w:p>
      <w:pPr>
        <w:spacing w:after="156" w:line="600" w:lineRule="exact"/>
        <w:ind w:firstLine="800" w:firstLineChars="250"/>
        <w:jc w:val="left"/>
        <w:rPr>
          <w:rFonts w:ascii="Times New Roman" w:hAnsi="Times New Roman" w:eastAsia="楷体"/>
          <w:kern w:val="32"/>
          <w:sz w:val="32"/>
          <w:szCs w:val="32"/>
          <w:u w:val="single"/>
        </w:rPr>
      </w:pPr>
      <w:r>
        <w:rPr>
          <w:rFonts w:ascii="Times New Roman" w:hAnsi="Times New Roman" w:eastAsia="楷体"/>
          <w:kern w:val="32"/>
          <w:sz w:val="32"/>
          <w:szCs w:val="32"/>
        </w:rPr>
        <w:t>类    别</w:t>
      </w:r>
      <w:r>
        <w:rPr>
          <w:rFonts w:ascii="Times New Roman" w:hAnsi="Times New Roman" w:eastAsia="楷体"/>
          <w:kern w:val="32"/>
          <w:sz w:val="32"/>
          <w:szCs w:val="32"/>
          <w:u w:val="single"/>
        </w:rPr>
        <w:t xml:space="preserve">  高校学生心理健康教育指导典型案例  </w:t>
      </w:r>
    </w:p>
    <w:p>
      <w:pPr>
        <w:spacing w:after="156" w:line="600" w:lineRule="exact"/>
        <w:jc w:val="left"/>
        <w:rPr>
          <w:rFonts w:ascii="Times New Roman" w:hAnsi="Times New Roman" w:eastAsia="楷体"/>
          <w:kern w:val="32"/>
          <w:sz w:val="32"/>
          <w:szCs w:val="32"/>
          <w:u w:val="single"/>
        </w:rPr>
      </w:pPr>
      <w:r>
        <w:rPr>
          <w:rFonts w:ascii="Times New Roman" w:hAnsi="Times New Roman" w:eastAsia="楷体"/>
          <w:kern w:val="32"/>
          <w:sz w:val="32"/>
          <w:szCs w:val="32"/>
        </w:rPr>
        <w:t xml:space="preserve">     名    称</w:t>
      </w:r>
      <w:r>
        <w:rPr>
          <w:rFonts w:ascii="Times New Roman" w:hAnsi="Times New Roman" w:eastAsia="楷体"/>
          <w:kern w:val="32"/>
          <w:sz w:val="32"/>
          <w:szCs w:val="32"/>
          <w:u w:val="single"/>
        </w:rPr>
        <w:t xml:space="preserve">                                    </w:t>
      </w:r>
    </w:p>
    <w:p>
      <w:pPr>
        <w:spacing w:after="156"/>
        <w:rPr>
          <w:rFonts w:ascii="Times New Roman" w:hAnsi="Times New Roman" w:eastAsia="楷体"/>
          <w:kern w:val="32"/>
          <w:sz w:val="32"/>
          <w:szCs w:val="32"/>
          <w:u w:val="single"/>
        </w:rPr>
      </w:pPr>
      <w:r>
        <w:rPr>
          <w:rFonts w:ascii="Times New Roman" w:hAnsi="Times New Roman" w:eastAsia="楷体"/>
          <w:kern w:val="32"/>
          <w:sz w:val="32"/>
          <w:szCs w:val="32"/>
        </w:rPr>
        <w:t xml:space="preserve">     填报日期</w:t>
      </w:r>
      <w:r>
        <w:rPr>
          <w:rFonts w:ascii="Times New Roman" w:hAnsi="Times New Roman" w:eastAsia="楷体"/>
          <w:kern w:val="32"/>
          <w:sz w:val="32"/>
          <w:szCs w:val="32"/>
          <w:u w:val="single"/>
        </w:rPr>
        <w:t xml:space="preserve">      　  年    月    日            </w:t>
      </w:r>
    </w:p>
    <w:p>
      <w:pPr>
        <w:spacing w:line="600" w:lineRule="exact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jc w:val="center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jc w:val="center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浙江省教育厅制</w:t>
      </w:r>
    </w:p>
    <w:p>
      <w:pPr>
        <w:spacing w:line="480" w:lineRule="auto"/>
        <w:jc w:val="center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2023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年</w:t>
      </w:r>
      <w:r>
        <w:rPr>
          <w:rFonts w:ascii="Times New Roman" w:hAnsi="Times New Roman" w:eastAsia="仿宋_GB2312"/>
          <w:color w:val="000000"/>
          <w:sz w:val="32"/>
          <w:szCs w:val="32"/>
        </w:rPr>
        <w:t>9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月</w:t>
      </w:r>
    </w:p>
    <w:p>
      <w:pPr>
        <w:spacing w:line="480" w:lineRule="auto"/>
        <w:jc w:val="center"/>
        <w:rPr>
          <w:rFonts w:ascii="Times New Roman" w:hAnsi="Times New Roman"/>
          <w:b/>
          <w:bCs/>
          <w:kern w:val="0"/>
          <w:sz w:val="44"/>
          <w:szCs w:val="44"/>
        </w:rPr>
        <w:sectPr>
          <w:footerReference r:id="rId12" w:type="default"/>
          <w:headerReference r:id="rId11" w:type="even"/>
          <w:footerReference r:id="rId13" w:type="even"/>
          <w:pgSz w:w="11906" w:h="16838"/>
          <w:pgMar w:top="1440" w:right="1800" w:bottom="1440" w:left="1800" w:header="851" w:footer="992" w:gutter="0"/>
          <w:pgNumType w:fmt="numberInDash" w:start="1"/>
          <w:cols w:space="720" w:num="1"/>
          <w:titlePg/>
          <w:docGrid w:type="lines" w:linePitch="312" w:charSpace="0"/>
        </w:sectPr>
      </w:pPr>
      <w:bookmarkStart w:id="0" w:name="_GoBack"/>
      <w:bookmarkEnd w:id="0"/>
    </w:p>
    <w:p>
      <w:pPr>
        <w:spacing w:line="480" w:lineRule="auto"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ascii="黑体" w:hAnsi="黑体" w:eastAsia="黑体"/>
          <w:bCs/>
          <w:kern w:val="0"/>
          <w:sz w:val="32"/>
          <w:szCs w:val="32"/>
        </w:rPr>
      </w:pPr>
      <w:r>
        <w:rPr>
          <w:rFonts w:ascii="黑体" w:hAnsi="黑体" w:eastAsia="黑体"/>
          <w:bCs/>
          <w:kern w:val="0"/>
          <w:sz w:val="32"/>
          <w:szCs w:val="32"/>
        </w:rPr>
        <w:t>填 表 说 明</w:t>
      </w:r>
    </w:p>
    <w:p>
      <w:pPr>
        <w:spacing w:line="480" w:lineRule="auto"/>
        <w:jc w:val="center"/>
        <w:rPr>
          <w:rFonts w:ascii="Times New Roman" w:hAnsi="Times New Roman"/>
          <w:kern w:val="32"/>
          <w:sz w:val="32"/>
          <w:szCs w:val="32"/>
        </w:rPr>
      </w:pP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一、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请如实填写《申报书》。填写前须仔细阅读申报通知和管理办法（试行）。填写内容应简明扼要，突出重点和关键。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二、《申报书》分为A、B两表，A表要如实、准确反映团队基本情况，B表文字表述中不得透露高校、团队和个人相关信息。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案例涉及相关人员名字请使用化名。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三、《申报书》采用A4规格页面，左侧装订。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四、所填写内容可附页。如有支撑材料，请按表格的顺序装订好作为附件附后。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五、凡递交的《申报书》及支撑材料概不退还。</w:t>
      </w:r>
    </w:p>
    <w:p>
      <w:pPr>
        <w:spacing w:before="312" w:beforeLines="100" w:line="420" w:lineRule="auto"/>
        <w:rPr>
          <w:rFonts w:ascii="Times New Roman" w:hAnsi="Times New Roman" w:eastAsia="仿宋_GB2312"/>
          <w:b/>
          <w:kern w:val="0"/>
          <w:sz w:val="28"/>
          <w:szCs w:val="28"/>
        </w:rPr>
      </w:pPr>
    </w:p>
    <w:p>
      <w:pPr>
        <w:spacing w:before="312" w:beforeLines="100" w:line="420" w:lineRule="auto"/>
        <w:rPr>
          <w:rFonts w:ascii="Times New Roman" w:hAnsi="Times New Roman" w:eastAsia="仿宋_GB2312"/>
          <w:b/>
          <w:kern w:val="0"/>
          <w:sz w:val="28"/>
          <w:szCs w:val="28"/>
        </w:rPr>
      </w:pPr>
    </w:p>
    <w:p>
      <w:pPr>
        <w:spacing w:before="312" w:beforeLines="100" w:line="420" w:lineRule="auto"/>
        <w:rPr>
          <w:rFonts w:ascii="Times New Roman" w:hAnsi="Times New Roman" w:eastAsia="仿宋_GB2312"/>
          <w:b/>
          <w:kern w:val="0"/>
          <w:sz w:val="28"/>
          <w:szCs w:val="28"/>
        </w:rPr>
      </w:pPr>
    </w:p>
    <w:p>
      <w:pPr>
        <w:spacing w:before="312" w:beforeLines="100" w:line="420" w:lineRule="auto"/>
        <w:rPr>
          <w:rFonts w:ascii="Times New Roman" w:hAnsi="Times New Roman" w:eastAsia="仿宋_GB2312"/>
          <w:b/>
          <w:kern w:val="0"/>
          <w:sz w:val="28"/>
          <w:szCs w:val="28"/>
        </w:rPr>
      </w:pPr>
    </w:p>
    <w:p>
      <w:pPr>
        <w:spacing w:before="312" w:beforeLines="100" w:line="420" w:lineRule="auto"/>
        <w:rPr>
          <w:rFonts w:ascii="Times New Roman" w:hAnsi="Times New Roman" w:eastAsia="仿宋_GB2312"/>
          <w:b/>
          <w:kern w:val="0"/>
          <w:sz w:val="28"/>
          <w:szCs w:val="28"/>
        </w:rPr>
      </w:pPr>
    </w:p>
    <w:p>
      <w:pPr>
        <w:spacing w:before="312" w:beforeLines="100" w:line="420" w:lineRule="auto"/>
        <w:rPr>
          <w:rFonts w:ascii="Times New Roman" w:hAnsi="Times New Roman" w:eastAsia="仿宋_GB2312"/>
          <w:b/>
          <w:kern w:val="0"/>
          <w:sz w:val="28"/>
          <w:szCs w:val="28"/>
        </w:rPr>
      </w:pPr>
    </w:p>
    <w:p>
      <w:pPr>
        <w:spacing w:before="312" w:beforeLines="100" w:line="420" w:lineRule="auto"/>
        <w:rPr>
          <w:rFonts w:ascii="Times New Roman" w:hAnsi="Times New Roman" w:eastAsia="黑体"/>
          <w:kern w:val="32"/>
          <w:sz w:val="32"/>
          <w:szCs w:val="32"/>
        </w:rPr>
        <w:sectPr>
          <w:footerReference r:id="rId15" w:type="first"/>
          <w:footerReference r:id="rId14" w:type="default"/>
          <w:pgSz w:w="11906" w:h="16838"/>
          <w:pgMar w:top="1440" w:right="1800" w:bottom="1440" w:left="1800" w:header="851" w:footer="992" w:gutter="0"/>
          <w:pgNumType w:fmt="numberInDash" w:start="1"/>
          <w:cols w:space="720" w:num="1"/>
          <w:titlePg/>
          <w:docGrid w:type="lines" w:linePitch="312" w:charSpace="0"/>
        </w:sectPr>
      </w:pPr>
    </w:p>
    <w:p>
      <w:pPr>
        <w:spacing w:before="312" w:beforeLines="100" w:line="420" w:lineRule="auto"/>
        <w:rPr>
          <w:rFonts w:ascii="黑体" w:hAnsi="黑体" w:eastAsia="黑体"/>
          <w:kern w:val="0"/>
          <w:sz w:val="32"/>
          <w:szCs w:val="32"/>
        </w:rPr>
      </w:pPr>
      <w:r>
        <w:rPr>
          <w:rFonts w:ascii="黑体" w:hAnsi="黑体" w:eastAsia="黑体"/>
          <w:kern w:val="32"/>
          <w:sz w:val="32"/>
          <w:szCs w:val="32"/>
        </w:rPr>
        <w:t>一、案例介绍（可附页）</w:t>
      </w:r>
    </w:p>
    <w:tbl>
      <w:tblPr>
        <w:tblStyle w:val="5"/>
        <w:tblW w:w="875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2"/>
        <w:gridCol w:w="7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6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案例名称</w:t>
            </w:r>
          </w:p>
        </w:tc>
        <w:tc>
          <w:tcPr>
            <w:tcW w:w="719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6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完成时间</w:t>
            </w:r>
          </w:p>
        </w:tc>
        <w:tc>
          <w:tcPr>
            <w:tcW w:w="719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年  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2" w:hRule="atLeast"/>
          <w:jc w:val="center"/>
        </w:trPr>
        <w:tc>
          <w:tcPr>
            <w:tcW w:w="8753" w:type="dxa"/>
            <w:gridSpan w:val="2"/>
          </w:tcPr>
          <w:p>
            <w:pPr>
              <w:spacing w:line="400" w:lineRule="exact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kern w:val="32"/>
                <w:sz w:val="32"/>
                <w:szCs w:val="32"/>
              </w:rPr>
              <w:t>案例的主要内容概述，包括辅导过程、方案制定、效果评估、成果展示等专业性成果展示。</w:t>
            </w: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</w:tbl>
    <w:p>
      <w:pPr>
        <w:numPr>
          <w:ilvl w:val="0"/>
          <w:numId w:val="1"/>
        </w:numPr>
        <w:overflowPunct w:val="0"/>
        <w:spacing w:line="480" w:lineRule="auto"/>
        <w:ind w:left="141" w:leftChars="67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案例特色</w:t>
      </w:r>
      <w:r>
        <w:rPr>
          <w:rFonts w:ascii="黑体" w:hAnsi="黑体" w:eastAsia="黑体"/>
          <w:kern w:val="32"/>
          <w:sz w:val="32"/>
          <w:szCs w:val="32"/>
        </w:rPr>
        <w:t>（可附页）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overflowPunct w:val="0"/>
              <w:spacing w:line="480" w:lineRule="auto"/>
              <w:rPr>
                <w:rFonts w:ascii="仿宋_GB2312" w:hAnsi="Times New Roman" w:eastAsia="仿宋_GB2312"/>
                <w:kern w:val="32"/>
                <w:sz w:val="32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32"/>
                <w:szCs w:val="24"/>
              </w:rPr>
              <w:t>主要包括育人特色、成果特色、学术突破以及创新特色等方面的内容。</w:t>
            </w:r>
          </w:p>
          <w:p>
            <w:pPr>
              <w:overflowPunct w:val="0"/>
              <w:spacing w:line="480" w:lineRule="auto"/>
              <w:rPr>
                <w:rFonts w:ascii="Times New Roman" w:hAnsi="Times New Roman" w:eastAsia="仿宋"/>
                <w:kern w:val="32"/>
                <w:sz w:val="24"/>
                <w:szCs w:val="24"/>
              </w:rPr>
            </w:pPr>
          </w:p>
          <w:p>
            <w:pPr>
              <w:overflowPunct w:val="0"/>
              <w:spacing w:line="480" w:lineRule="auto"/>
              <w:rPr>
                <w:rFonts w:ascii="Times New Roman" w:hAnsi="Times New Roman" w:eastAsia="仿宋"/>
                <w:kern w:val="32"/>
                <w:sz w:val="24"/>
                <w:szCs w:val="24"/>
              </w:rPr>
            </w:pPr>
          </w:p>
          <w:p>
            <w:pPr>
              <w:overflowPunct w:val="0"/>
              <w:spacing w:line="480" w:lineRule="auto"/>
              <w:rPr>
                <w:rFonts w:ascii="Times New Roman" w:hAnsi="Times New Roman" w:eastAsia="仿宋"/>
                <w:kern w:val="32"/>
                <w:sz w:val="24"/>
                <w:szCs w:val="24"/>
              </w:rPr>
            </w:pPr>
          </w:p>
          <w:p>
            <w:pPr>
              <w:overflowPunct w:val="0"/>
              <w:spacing w:line="480" w:lineRule="auto"/>
              <w:rPr>
                <w:rFonts w:ascii="Times New Roman" w:hAnsi="Times New Roman" w:eastAsia="仿宋"/>
                <w:kern w:val="32"/>
                <w:sz w:val="24"/>
                <w:szCs w:val="24"/>
              </w:rPr>
            </w:pPr>
          </w:p>
          <w:p>
            <w:pPr>
              <w:overflowPunct w:val="0"/>
              <w:spacing w:line="480" w:lineRule="auto"/>
              <w:rPr>
                <w:rFonts w:ascii="Times New Roman" w:hAnsi="Times New Roman" w:eastAsia="仿宋"/>
                <w:kern w:val="32"/>
                <w:sz w:val="24"/>
                <w:szCs w:val="24"/>
              </w:rPr>
            </w:pPr>
          </w:p>
          <w:p>
            <w:pPr>
              <w:overflowPunct w:val="0"/>
              <w:spacing w:line="480" w:lineRule="auto"/>
              <w:rPr>
                <w:rFonts w:ascii="Times New Roman" w:hAnsi="Times New Roman" w:eastAsia="仿宋"/>
                <w:kern w:val="32"/>
                <w:sz w:val="24"/>
                <w:szCs w:val="24"/>
              </w:rPr>
            </w:pPr>
          </w:p>
          <w:p>
            <w:pPr>
              <w:overflowPunct w:val="0"/>
              <w:spacing w:line="480" w:lineRule="auto"/>
              <w:rPr>
                <w:rFonts w:ascii="Times New Roman" w:hAnsi="Times New Roman" w:eastAsia="仿宋"/>
                <w:kern w:val="32"/>
                <w:sz w:val="24"/>
                <w:szCs w:val="24"/>
              </w:rPr>
            </w:pPr>
          </w:p>
          <w:p>
            <w:pPr>
              <w:overflowPunct w:val="0"/>
              <w:spacing w:line="480" w:lineRule="auto"/>
              <w:rPr>
                <w:rFonts w:ascii="Times New Roman" w:hAnsi="Times New Roman" w:eastAsia="仿宋"/>
                <w:kern w:val="32"/>
                <w:sz w:val="24"/>
                <w:szCs w:val="24"/>
              </w:rPr>
            </w:pPr>
          </w:p>
          <w:p>
            <w:pPr>
              <w:overflowPunct w:val="0"/>
              <w:spacing w:line="480" w:lineRule="auto"/>
              <w:rPr>
                <w:rFonts w:ascii="Times New Roman" w:hAnsi="Times New Roman" w:eastAsia="仿宋"/>
                <w:kern w:val="32"/>
                <w:sz w:val="24"/>
                <w:szCs w:val="24"/>
              </w:rPr>
            </w:pPr>
          </w:p>
          <w:p>
            <w:pPr>
              <w:overflowPunct w:val="0"/>
              <w:spacing w:line="480" w:lineRule="auto"/>
              <w:rPr>
                <w:rFonts w:ascii="Times New Roman" w:hAnsi="Times New Roman" w:eastAsia="仿宋"/>
                <w:kern w:val="32"/>
                <w:sz w:val="24"/>
                <w:szCs w:val="24"/>
              </w:rPr>
            </w:pPr>
          </w:p>
          <w:p>
            <w:pPr>
              <w:overflowPunct w:val="0"/>
              <w:spacing w:line="480" w:lineRule="auto"/>
              <w:rPr>
                <w:rFonts w:ascii="Times New Roman" w:hAnsi="Times New Roman" w:eastAsia="仿宋"/>
                <w:kern w:val="32"/>
                <w:sz w:val="24"/>
                <w:szCs w:val="24"/>
              </w:rPr>
            </w:pPr>
          </w:p>
          <w:p>
            <w:pPr>
              <w:overflowPunct w:val="0"/>
              <w:spacing w:line="480" w:lineRule="auto"/>
              <w:rPr>
                <w:rFonts w:ascii="Times New Roman" w:hAnsi="Times New Roman" w:eastAsia="仿宋"/>
                <w:kern w:val="32"/>
                <w:sz w:val="24"/>
                <w:szCs w:val="24"/>
              </w:rPr>
            </w:pPr>
          </w:p>
          <w:p>
            <w:pPr>
              <w:overflowPunct w:val="0"/>
              <w:spacing w:line="480" w:lineRule="auto"/>
              <w:rPr>
                <w:rFonts w:ascii="Times New Roman" w:hAnsi="Times New Roman" w:eastAsia="仿宋"/>
                <w:kern w:val="32"/>
                <w:sz w:val="24"/>
                <w:szCs w:val="24"/>
              </w:rPr>
            </w:pPr>
          </w:p>
          <w:p>
            <w:pPr>
              <w:overflowPunct w:val="0"/>
              <w:spacing w:line="480" w:lineRule="auto"/>
              <w:rPr>
                <w:rFonts w:ascii="Times New Roman" w:hAnsi="Times New Roman" w:eastAsia="仿宋"/>
                <w:kern w:val="32"/>
                <w:sz w:val="24"/>
                <w:szCs w:val="24"/>
              </w:rPr>
            </w:pPr>
          </w:p>
          <w:p>
            <w:pPr>
              <w:overflowPunct w:val="0"/>
              <w:spacing w:line="480" w:lineRule="auto"/>
              <w:rPr>
                <w:rFonts w:ascii="Times New Roman" w:hAnsi="Times New Roman" w:eastAsia="仿宋"/>
                <w:kern w:val="32"/>
                <w:sz w:val="24"/>
                <w:szCs w:val="24"/>
              </w:rPr>
            </w:pPr>
          </w:p>
          <w:p>
            <w:pPr>
              <w:overflowPunct w:val="0"/>
              <w:spacing w:line="480" w:lineRule="auto"/>
              <w:rPr>
                <w:rFonts w:ascii="Times New Roman" w:hAnsi="Times New Roman" w:eastAsia="仿宋"/>
                <w:kern w:val="32"/>
                <w:sz w:val="24"/>
                <w:szCs w:val="24"/>
              </w:rPr>
            </w:pPr>
          </w:p>
          <w:p>
            <w:pPr>
              <w:overflowPunct w:val="0"/>
              <w:spacing w:line="480" w:lineRule="auto"/>
              <w:rPr>
                <w:rFonts w:ascii="Times New Roman" w:hAnsi="Times New Roman" w:eastAsia="仿宋"/>
                <w:kern w:val="32"/>
                <w:sz w:val="24"/>
                <w:szCs w:val="24"/>
              </w:rPr>
            </w:pPr>
          </w:p>
          <w:p>
            <w:pPr>
              <w:overflowPunct w:val="0"/>
              <w:spacing w:line="480" w:lineRule="auto"/>
              <w:rPr>
                <w:rFonts w:ascii="Times New Roman" w:hAnsi="Times New Roman" w:eastAsia="仿宋"/>
                <w:kern w:val="32"/>
                <w:sz w:val="24"/>
                <w:szCs w:val="24"/>
              </w:rPr>
            </w:pPr>
          </w:p>
          <w:p>
            <w:pPr>
              <w:overflowPunct w:val="0"/>
              <w:spacing w:line="480" w:lineRule="auto"/>
              <w:rPr>
                <w:rFonts w:ascii="Times New Roman" w:hAnsi="Times New Roman" w:eastAsia="仿宋"/>
                <w:kern w:val="32"/>
                <w:sz w:val="24"/>
                <w:szCs w:val="24"/>
              </w:rPr>
            </w:pPr>
          </w:p>
        </w:tc>
      </w:tr>
    </w:tbl>
    <w:p>
      <w:pPr>
        <w:numPr>
          <w:ilvl w:val="0"/>
          <w:numId w:val="1"/>
        </w:numPr>
        <w:overflowPunct w:val="0"/>
        <w:spacing w:line="480" w:lineRule="auto"/>
        <w:ind w:left="141" w:leftChars="67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推广价值</w:t>
      </w:r>
      <w:r>
        <w:rPr>
          <w:rFonts w:ascii="黑体" w:hAnsi="黑体" w:eastAsia="黑体"/>
          <w:kern w:val="32"/>
          <w:sz w:val="32"/>
          <w:szCs w:val="32"/>
        </w:rPr>
        <w:t>（可附页）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0" w:hRule="atLeast"/>
        </w:trPr>
        <w:tc>
          <w:tcPr>
            <w:tcW w:w="8522" w:type="dxa"/>
          </w:tcPr>
          <w:p>
            <w:pPr>
              <w:snapToGrid w:val="0"/>
              <w:spacing w:before="156" w:beforeLines="50" w:line="300" w:lineRule="auto"/>
              <w:rPr>
                <w:rFonts w:ascii="Times New Roman" w:hAnsi="Times New Roman" w:eastAsia="仿宋"/>
                <w:kern w:val="32"/>
                <w:sz w:val="32"/>
                <w:szCs w:val="32"/>
              </w:rPr>
            </w:pPr>
            <w:r>
              <w:rPr>
                <w:rFonts w:ascii="Times New Roman" w:hAnsi="Times New Roman" w:eastAsia="仿宋"/>
                <w:kern w:val="32"/>
                <w:sz w:val="32"/>
                <w:szCs w:val="32"/>
              </w:rPr>
              <w:t>主要包括案例分析、辅导模式、经典案例等的推广应用、示范引领价值。</w:t>
            </w:r>
          </w:p>
          <w:p>
            <w:pPr>
              <w:snapToGrid w:val="0"/>
              <w:spacing w:before="156" w:beforeLines="50" w:line="300" w:lineRule="auto"/>
              <w:rPr>
                <w:rFonts w:ascii="Times New Roman" w:hAnsi="Times New Roman" w:eastAsia="仿宋"/>
                <w:kern w:val="32"/>
                <w:sz w:val="24"/>
                <w:szCs w:val="32"/>
              </w:rPr>
            </w:pPr>
          </w:p>
          <w:p>
            <w:pPr>
              <w:snapToGrid w:val="0"/>
              <w:spacing w:before="156" w:beforeLines="50" w:line="300" w:lineRule="auto"/>
              <w:rPr>
                <w:rFonts w:ascii="Times New Roman" w:hAnsi="Times New Roman" w:eastAsia="仿宋"/>
                <w:kern w:val="32"/>
                <w:sz w:val="24"/>
                <w:szCs w:val="32"/>
              </w:rPr>
            </w:pPr>
          </w:p>
          <w:p>
            <w:pPr>
              <w:snapToGrid w:val="0"/>
              <w:spacing w:before="156" w:beforeLines="50" w:line="300" w:lineRule="auto"/>
              <w:rPr>
                <w:rFonts w:ascii="Times New Roman" w:hAnsi="Times New Roman" w:eastAsia="仿宋"/>
                <w:kern w:val="32"/>
                <w:sz w:val="24"/>
                <w:szCs w:val="32"/>
              </w:rPr>
            </w:pPr>
          </w:p>
          <w:p>
            <w:pPr>
              <w:snapToGrid w:val="0"/>
              <w:spacing w:before="156" w:beforeLines="50" w:line="300" w:lineRule="auto"/>
              <w:rPr>
                <w:rFonts w:ascii="Times New Roman" w:hAnsi="Times New Roman" w:eastAsia="仿宋"/>
                <w:kern w:val="32"/>
                <w:sz w:val="24"/>
                <w:szCs w:val="32"/>
              </w:rPr>
            </w:pPr>
          </w:p>
          <w:p>
            <w:pPr>
              <w:snapToGrid w:val="0"/>
              <w:spacing w:before="156" w:beforeLines="50" w:line="300" w:lineRule="auto"/>
              <w:rPr>
                <w:rFonts w:ascii="Times New Roman" w:hAnsi="Times New Roman" w:eastAsia="仿宋"/>
                <w:kern w:val="32"/>
                <w:sz w:val="24"/>
                <w:szCs w:val="32"/>
              </w:rPr>
            </w:pPr>
          </w:p>
          <w:p>
            <w:pPr>
              <w:snapToGrid w:val="0"/>
              <w:spacing w:before="156" w:beforeLines="50" w:line="300" w:lineRule="auto"/>
              <w:rPr>
                <w:rFonts w:ascii="Times New Roman" w:hAnsi="Times New Roman" w:eastAsia="仿宋"/>
                <w:kern w:val="32"/>
                <w:sz w:val="24"/>
                <w:szCs w:val="32"/>
              </w:rPr>
            </w:pPr>
          </w:p>
          <w:p>
            <w:pPr>
              <w:snapToGrid w:val="0"/>
              <w:spacing w:before="156" w:beforeLines="50" w:line="300" w:lineRule="auto"/>
              <w:rPr>
                <w:rFonts w:ascii="Times New Roman" w:hAnsi="Times New Roman" w:eastAsia="仿宋"/>
                <w:kern w:val="32"/>
                <w:sz w:val="24"/>
                <w:szCs w:val="32"/>
              </w:rPr>
            </w:pPr>
          </w:p>
          <w:p>
            <w:pPr>
              <w:snapToGrid w:val="0"/>
              <w:spacing w:before="156" w:beforeLines="50" w:line="300" w:lineRule="auto"/>
              <w:rPr>
                <w:rFonts w:ascii="Times New Roman" w:hAnsi="Times New Roman" w:eastAsia="仿宋"/>
                <w:kern w:val="32"/>
                <w:sz w:val="24"/>
                <w:szCs w:val="32"/>
              </w:rPr>
            </w:pPr>
          </w:p>
          <w:p>
            <w:pPr>
              <w:snapToGrid w:val="0"/>
              <w:spacing w:before="156" w:beforeLines="50" w:line="300" w:lineRule="auto"/>
              <w:rPr>
                <w:rFonts w:ascii="Times New Roman" w:hAnsi="Times New Roman" w:eastAsia="仿宋"/>
                <w:kern w:val="32"/>
                <w:sz w:val="24"/>
                <w:szCs w:val="32"/>
              </w:rPr>
            </w:pPr>
          </w:p>
          <w:p>
            <w:pPr>
              <w:snapToGrid w:val="0"/>
              <w:spacing w:before="156" w:beforeLines="50" w:line="300" w:lineRule="auto"/>
              <w:rPr>
                <w:rFonts w:ascii="Times New Roman" w:hAnsi="Times New Roman" w:eastAsia="仿宋"/>
                <w:kern w:val="32"/>
                <w:sz w:val="24"/>
                <w:szCs w:val="32"/>
              </w:rPr>
            </w:pPr>
          </w:p>
          <w:p>
            <w:pPr>
              <w:snapToGrid w:val="0"/>
              <w:spacing w:before="156" w:beforeLines="50" w:line="300" w:lineRule="auto"/>
              <w:rPr>
                <w:rFonts w:ascii="Times New Roman" w:hAnsi="Times New Roman" w:eastAsia="仿宋"/>
                <w:kern w:val="32"/>
                <w:sz w:val="24"/>
                <w:szCs w:val="32"/>
              </w:rPr>
            </w:pPr>
          </w:p>
          <w:p>
            <w:pPr>
              <w:snapToGrid w:val="0"/>
              <w:spacing w:before="156" w:beforeLines="50" w:line="300" w:lineRule="auto"/>
              <w:rPr>
                <w:rFonts w:ascii="Times New Roman" w:hAnsi="Times New Roman" w:eastAsia="仿宋"/>
                <w:kern w:val="32"/>
                <w:sz w:val="24"/>
                <w:szCs w:val="32"/>
              </w:rPr>
            </w:pPr>
          </w:p>
          <w:p>
            <w:pPr>
              <w:snapToGrid w:val="0"/>
              <w:spacing w:before="156" w:beforeLines="50" w:line="300" w:lineRule="auto"/>
              <w:rPr>
                <w:rFonts w:ascii="Times New Roman" w:hAnsi="Times New Roman" w:eastAsia="仿宋"/>
                <w:kern w:val="32"/>
                <w:sz w:val="24"/>
                <w:szCs w:val="32"/>
              </w:rPr>
            </w:pPr>
          </w:p>
          <w:p>
            <w:pPr>
              <w:snapToGrid w:val="0"/>
              <w:spacing w:before="156" w:beforeLines="50" w:line="300" w:lineRule="auto"/>
              <w:rPr>
                <w:rFonts w:ascii="Times New Roman" w:hAnsi="Times New Roman" w:eastAsia="仿宋"/>
                <w:kern w:val="32"/>
                <w:sz w:val="24"/>
                <w:szCs w:val="32"/>
              </w:rPr>
            </w:pPr>
          </w:p>
          <w:p>
            <w:pPr>
              <w:snapToGrid w:val="0"/>
              <w:spacing w:before="156" w:beforeLines="50" w:line="300" w:lineRule="auto"/>
              <w:rPr>
                <w:rFonts w:ascii="Times New Roman" w:hAnsi="Times New Roman" w:eastAsia="仿宋"/>
                <w:kern w:val="32"/>
                <w:sz w:val="24"/>
                <w:szCs w:val="32"/>
              </w:rPr>
            </w:pPr>
          </w:p>
          <w:p>
            <w:pPr>
              <w:snapToGrid w:val="0"/>
              <w:spacing w:before="156" w:beforeLines="50" w:line="300" w:lineRule="auto"/>
              <w:rPr>
                <w:rFonts w:ascii="Times New Roman" w:hAnsi="Times New Roman" w:eastAsia="仿宋"/>
                <w:kern w:val="32"/>
                <w:sz w:val="24"/>
                <w:szCs w:val="32"/>
              </w:rPr>
            </w:pPr>
          </w:p>
          <w:p>
            <w:pPr>
              <w:snapToGrid w:val="0"/>
              <w:spacing w:before="156" w:beforeLines="50" w:line="300" w:lineRule="auto"/>
              <w:rPr>
                <w:rFonts w:ascii="Times New Roman" w:hAnsi="Times New Roman" w:eastAsia="仿宋"/>
                <w:kern w:val="32"/>
                <w:sz w:val="24"/>
                <w:szCs w:val="32"/>
              </w:rPr>
            </w:pPr>
          </w:p>
          <w:p>
            <w:pPr>
              <w:snapToGrid w:val="0"/>
              <w:spacing w:before="156" w:beforeLines="50" w:line="300" w:lineRule="auto"/>
              <w:rPr>
                <w:rFonts w:ascii="Times New Roman" w:hAnsi="Times New Roman" w:eastAsia="仿宋"/>
                <w:kern w:val="32"/>
                <w:sz w:val="24"/>
                <w:szCs w:val="32"/>
              </w:rPr>
            </w:pPr>
          </w:p>
          <w:p>
            <w:pPr>
              <w:snapToGrid w:val="0"/>
              <w:spacing w:before="156" w:beforeLines="50" w:line="300" w:lineRule="auto"/>
              <w:rPr>
                <w:rFonts w:ascii="Times New Roman" w:hAnsi="Times New Roman" w:eastAsia="仿宋"/>
                <w:kern w:val="32"/>
                <w:sz w:val="24"/>
                <w:szCs w:val="32"/>
              </w:rPr>
            </w:pPr>
          </w:p>
          <w:p>
            <w:pPr>
              <w:overflowPunct w:val="0"/>
              <w:spacing w:line="480" w:lineRule="auto"/>
              <w:rPr>
                <w:rFonts w:ascii="Times New Roman" w:hAnsi="Times New Roman"/>
                <w:b/>
                <w:bCs/>
                <w:kern w:val="0"/>
                <w:sz w:val="30"/>
                <w:szCs w:val="30"/>
              </w:rPr>
            </w:pPr>
          </w:p>
          <w:p>
            <w:pPr>
              <w:overflowPunct w:val="0"/>
              <w:spacing w:line="480" w:lineRule="auto"/>
              <w:rPr>
                <w:rFonts w:ascii="Times New Roman" w:hAnsi="Times New Roman"/>
                <w:b/>
                <w:bCs/>
                <w:kern w:val="0"/>
                <w:sz w:val="30"/>
                <w:szCs w:val="30"/>
              </w:rPr>
            </w:pPr>
          </w:p>
          <w:p>
            <w:pPr>
              <w:overflowPunct w:val="0"/>
              <w:spacing w:line="480" w:lineRule="auto"/>
              <w:rPr>
                <w:rFonts w:ascii="Times New Roman" w:hAnsi="Times New Roman"/>
                <w:b/>
                <w:bCs/>
                <w:kern w:val="0"/>
                <w:sz w:val="30"/>
                <w:szCs w:val="30"/>
              </w:rPr>
            </w:pPr>
          </w:p>
        </w:tc>
      </w:tr>
    </w:tbl>
    <w:p>
      <w:pPr>
        <w:rPr>
          <w:rFonts w:ascii="Times New Roman" w:hAnsi="Times New Roman"/>
        </w:rPr>
      </w:pPr>
    </w:p>
    <w:sectPr>
      <w:footerReference r:id="rId17" w:type="first"/>
      <w:footerReference r:id="rId16" w:type="default"/>
      <w:pgSz w:w="11906" w:h="16838"/>
      <w:pgMar w:top="1440" w:right="1800" w:bottom="1440" w:left="1800" w:header="851" w:footer="992" w:gutter="0"/>
      <w:pgNumType w:fmt="numberInDash"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简体">
    <w:altName w:val="楷体_GB2312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4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4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4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4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4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BFB20B"/>
    <w:multiLevelType w:val="singleLevel"/>
    <w:tmpl w:val="5BBFB20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765"/>
    <w:rsid w:val="00082B29"/>
    <w:rsid w:val="001161C3"/>
    <w:rsid w:val="00150EB9"/>
    <w:rsid w:val="001847DC"/>
    <w:rsid w:val="001E0451"/>
    <w:rsid w:val="00312133"/>
    <w:rsid w:val="00391072"/>
    <w:rsid w:val="003D5407"/>
    <w:rsid w:val="004427DE"/>
    <w:rsid w:val="00477753"/>
    <w:rsid w:val="00486B9E"/>
    <w:rsid w:val="004A5765"/>
    <w:rsid w:val="005128B3"/>
    <w:rsid w:val="005B0AEA"/>
    <w:rsid w:val="005E4D86"/>
    <w:rsid w:val="00603554"/>
    <w:rsid w:val="007258FA"/>
    <w:rsid w:val="0073670E"/>
    <w:rsid w:val="00781945"/>
    <w:rsid w:val="007D08EE"/>
    <w:rsid w:val="00872460"/>
    <w:rsid w:val="00A53A85"/>
    <w:rsid w:val="00AC6D76"/>
    <w:rsid w:val="00BD2A3E"/>
    <w:rsid w:val="00BD77AA"/>
    <w:rsid w:val="00BF1579"/>
    <w:rsid w:val="00C042B6"/>
    <w:rsid w:val="00D93CB7"/>
    <w:rsid w:val="00EC3E1A"/>
    <w:rsid w:val="00EC41FA"/>
    <w:rsid w:val="4285382B"/>
    <w:rsid w:val="5C830D54"/>
    <w:rsid w:val="5D29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sz w:val="18"/>
      <w:szCs w:val="18"/>
    </w:rPr>
  </w:style>
  <w:style w:type="paragraph" w:customStyle="1" w:styleId="9">
    <w:name w:val="_Style 3"/>
    <w:basedOn w:val="1"/>
    <w:qFormat/>
    <w:uiPriority w:val="1"/>
    <w:pPr>
      <w:spacing w:before="170"/>
      <w:ind w:left="131" w:right="428" w:firstLine="640"/>
    </w:pPr>
    <w:rPr>
      <w:rFonts w:ascii="宋体" w:hAnsi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theme" Target="theme/theme1.xml"/><Relationship Id="rId17" Type="http://schemas.openxmlformats.org/officeDocument/2006/relationships/footer" Target="footer11.xml"/><Relationship Id="rId16" Type="http://schemas.openxmlformats.org/officeDocument/2006/relationships/footer" Target="footer10.xml"/><Relationship Id="rId15" Type="http://schemas.openxmlformats.org/officeDocument/2006/relationships/footer" Target="footer9.xml"/><Relationship Id="rId14" Type="http://schemas.openxmlformats.org/officeDocument/2006/relationships/footer" Target="footer8.xml"/><Relationship Id="rId13" Type="http://schemas.openxmlformats.org/officeDocument/2006/relationships/footer" Target="footer7.xml"/><Relationship Id="rId12" Type="http://schemas.openxmlformats.org/officeDocument/2006/relationships/footer" Target="footer6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285</Words>
  <Characters>1625</Characters>
  <Lines>13</Lines>
  <Paragraphs>3</Paragraphs>
  <ScaleCrop>false</ScaleCrop>
  <LinksUpToDate>false</LinksUpToDate>
  <CharactersWithSpaces>1907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2023-09-12T02:14:00Z</dcterms:created>
  <dc:creator>陆莹</dc:creator>
  <cp:lastModifiedBy>孙光明</cp:lastModifiedBy>
  <dcterms:modified xsi:type="dcterms:W3CDTF">2023-09-13T06:53:18Z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